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8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93"/>
        <w:gridCol w:w="4985"/>
        <w:gridCol w:w="2003"/>
        <w:gridCol w:w="7"/>
      </w:tblGrid>
      <w:tr w:rsidR="00D359B3" w:rsidRPr="00AE7F59" w14:paraId="441CB37A" w14:textId="77777777" w:rsidTr="00A97F9A"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solid" w:color="D9D9D9" w:fill="000000"/>
          </w:tcPr>
          <w:p w14:paraId="279CC41F" w14:textId="77777777" w:rsidR="00D359B3" w:rsidRPr="00DD0345" w:rsidRDefault="00D359B3">
            <w:pPr>
              <w:tabs>
                <w:tab w:val="left" w:pos="720"/>
              </w:tabs>
              <w:spacing w:before="142" w:after="158"/>
              <w:ind w:left="840" w:hanging="840"/>
              <w:rPr>
                <w:rFonts w:ascii="Cambria" w:hAnsi="Cambria" w:cs="Book Antiqua"/>
                <w:b/>
                <w:color w:val="000000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b/>
                <w:color w:val="000000"/>
                <w:sz w:val="24"/>
                <w:szCs w:val="24"/>
              </w:rPr>
              <w:fldChar w:fldCharType="begin"/>
            </w:r>
            <w:r w:rsidRPr="00DD0345">
              <w:rPr>
                <w:rFonts w:ascii="Cambria" w:hAnsi="Cambria" w:cs="Book Antiqua"/>
                <w:b/>
                <w:color w:val="000000"/>
                <w:sz w:val="24"/>
                <w:szCs w:val="24"/>
              </w:rPr>
              <w:instrText xml:space="preserve"> SEQ CHAPTER \h \r 1</w:instrText>
            </w:r>
            <w:r w:rsidRPr="00DD0345">
              <w:rPr>
                <w:rFonts w:ascii="Cambria" w:hAnsi="Cambria" w:cs="Book Antiqua"/>
                <w:b/>
                <w:color w:val="000000"/>
                <w:sz w:val="24"/>
                <w:szCs w:val="24"/>
              </w:rPr>
              <w:fldChar w:fldCharType="end"/>
            </w:r>
            <w:r w:rsidRPr="00DD0345">
              <w:rPr>
                <w:rFonts w:ascii="Cambria" w:hAnsi="Cambria" w:cs="Book Antiqua"/>
                <w:b/>
                <w:bCs/>
                <w:color w:val="000000"/>
                <w:sz w:val="24"/>
                <w:szCs w:val="24"/>
              </w:rPr>
              <w:t xml:space="preserve">I. </w:t>
            </w:r>
            <w:r w:rsidRPr="00DD0345">
              <w:rPr>
                <w:rFonts w:ascii="Cambria" w:hAnsi="Cambria" w:cs="Book Antiqua"/>
                <w:b/>
                <w:bCs/>
                <w:color w:val="000000"/>
                <w:sz w:val="24"/>
                <w:szCs w:val="24"/>
              </w:rPr>
              <w:tab/>
              <w:t>PODATKI O ROKOPISU</w:t>
            </w:r>
          </w:p>
        </w:tc>
      </w:tr>
      <w:tr w:rsidR="00D359B3" w:rsidRPr="00AE7F59" w14:paraId="3F202A9C" w14:textId="77777777" w:rsidTr="00A97F9A"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  <w:tcBorders>
              <w:top w:val="single" w:sz="4" w:space="0" w:color="000000"/>
            </w:tcBorders>
          </w:tcPr>
          <w:p w14:paraId="1C1E1D79" w14:textId="77777777" w:rsidR="00D359B3" w:rsidRPr="00DD0345" w:rsidRDefault="00D359B3">
            <w:pPr>
              <w:spacing w:before="142"/>
              <w:jc w:val="right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16"/>
                <w:szCs w:val="16"/>
              </w:rPr>
              <w:t>(Stran izpolni založnik pred oddajo recenzentu.)</w:t>
            </w:r>
          </w:p>
          <w:p w14:paraId="4A5D6FBE" w14:textId="77777777" w:rsidR="00643615" w:rsidRDefault="00D359B3" w:rsidP="00B9130B">
            <w:pPr>
              <w:tabs>
                <w:tab w:val="left" w:pos="-720"/>
                <w:tab w:val="left" w:pos="0"/>
                <w:tab w:val="left" w:pos="390"/>
              </w:tabs>
              <w:rPr>
                <w:b/>
                <w:sz w:val="28"/>
                <w:szCs w:val="28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Naslov </w:t>
            </w:r>
            <w:r w:rsidR="007D7B7F" w:rsidRPr="00DD0345">
              <w:rPr>
                <w:rFonts w:ascii="Cambria" w:hAnsi="Cambria" w:cs="Book Antiqua"/>
                <w:sz w:val="24"/>
                <w:szCs w:val="24"/>
              </w:rPr>
              <w:t>učbenika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>:</w:t>
            </w:r>
            <w:r w:rsidR="008701A1">
              <w:rPr>
                <w:b/>
                <w:sz w:val="28"/>
                <w:szCs w:val="28"/>
              </w:rPr>
              <w:t xml:space="preserve">   </w:t>
            </w:r>
            <w:r w:rsidR="00643615">
              <w:rPr>
                <w:b/>
                <w:sz w:val="28"/>
                <w:szCs w:val="28"/>
              </w:rPr>
              <w:t>Harmonize</w:t>
            </w:r>
            <w:r w:rsidR="00B9363A">
              <w:rPr>
                <w:b/>
                <w:sz w:val="28"/>
                <w:szCs w:val="28"/>
              </w:rPr>
              <w:t xml:space="preserve"> 3</w:t>
            </w:r>
          </w:p>
          <w:p w14:paraId="75FB5590" w14:textId="77777777" w:rsidR="000018A8" w:rsidRDefault="000018A8" w:rsidP="000018A8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outlineLvl w:val="0"/>
              <w:rPr>
                <w:b/>
              </w:rPr>
            </w:pPr>
            <w:r>
              <w:rPr>
                <w:b/>
                <w:bCs/>
                <w:color w:val="0F1111"/>
                <w:kern w:val="36"/>
                <w:lang w:eastAsia="de-DE"/>
              </w:rPr>
              <w:t xml:space="preserve">                                       </w:t>
            </w:r>
            <w:proofErr w:type="spellStart"/>
            <w:r w:rsidRPr="002A3AEC">
              <w:rPr>
                <w:b/>
                <w:bCs/>
                <w:color w:val="0F1111"/>
                <w:kern w:val="36"/>
                <w:lang w:eastAsia="de-DE"/>
              </w:rPr>
              <w:t>Student</w:t>
            </w:r>
            <w:proofErr w:type="spellEnd"/>
            <w:r w:rsidRPr="002A3AEC">
              <w:rPr>
                <w:b/>
                <w:bCs/>
                <w:color w:val="0F1111"/>
                <w:kern w:val="36"/>
                <w:lang w:eastAsia="de-DE"/>
              </w:rPr>
              <w:t xml:space="preserve"> </w:t>
            </w:r>
            <w:proofErr w:type="spellStart"/>
            <w:r w:rsidRPr="002A3AEC">
              <w:rPr>
                <w:b/>
                <w:bCs/>
                <w:color w:val="0F1111"/>
                <w:kern w:val="36"/>
                <w:lang w:eastAsia="de-DE"/>
              </w:rPr>
              <w:t>Book</w:t>
            </w:r>
            <w:proofErr w:type="spellEnd"/>
            <w:r w:rsidRPr="002A3AEC">
              <w:rPr>
                <w:b/>
                <w:bCs/>
                <w:color w:val="0F1111"/>
                <w:kern w:val="36"/>
                <w:lang w:eastAsia="de-DE"/>
              </w:rPr>
              <w:t xml:space="preserve"> </w:t>
            </w:r>
            <w:proofErr w:type="spellStart"/>
            <w:r w:rsidRPr="002A3AEC">
              <w:rPr>
                <w:b/>
                <w:bCs/>
                <w:color w:val="0F1111"/>
                <w:kern w:val="36"/>
                <w:lang w:eastAsia="de-DE"/>
              </w:rPr>
              <w:t>with</w:t>
            </w:r>
            <w:proofErr w:type="spellEnd"/>
            <w:r w:rsidRPr="002A3AEC">
              <w:rPr>
                <w:b/>
                <w:bCs/>
                <w:color w:val="0F1111"/>
                <w:kern w:val="36"/>
                <w:lang w:eastAsia="de-DE"/>
              </w:rPr>
              <w:t xml:space="preserve"> </w:t>
            </w:r>
            <w:proofErr w:type="spellStart"/>
            <w:r w:rsidRPr="002A3AEC">
              <w:rPr>
                <w:b/>
                <w:bCs/>
                <w:color w:val="0F1111"/>
                <w:kern w:val="36"/>
                <w:lang w:eastAsia="de-DE"/>
              </w:rPr>
              <w:t>Online</w:t>
            </w:r>
            <w:proofErr w:type="spellEnd"/>
            <w:r w:rsidRPr="002A3AEC">
              <w:rPr>
                <w:b/>
                <w:bCs/>
                <w:color w:val="0F1111"/>
                <w:kern w:val="36"/>
                <w:lang w:eastAsia="de-DE"/>
              </w:rPr>
              <w:t xml:space="preserve"> </w:t>
            </w:r>
            <w:proofErr w:type="spellStart"/>
            <w:r w:rsidRPr="002A3AEC">
              <w:rPr>
                <w:b/>
                <w:bCs/>
                <w:color w:val="0F1111"/>
                <w:kern w:val="36"/>
                <w:lang w:eastAsia="de-DE"/>
              </w:rPr>
              <w:t>Practice</w:t>
            </w:r>
            <w:proofErr w:type="spellEnd"/>
            <w:r w:rsidRPr="002A3AEC">
              <w:rPr>
                <w:b/>
                <w:bCs/>
                <w:color w:val="0F1111"/>
                <w:kern w:val="36"/>
                <w:lang w:eastAsia="de-DE"/>
              </w:rPr>
              <w:br/>
            </w:r>
            <w:r>
              <w:rPr>
                <w:b/>
              </w:rPr>
              <w:t xml:space="preserve">                                       </w:t>
            </w:r>
            <w:r w:rsidRPr="002A3AEC">
              <w:rPr>
                <w:b/>
              </w:rPr>
              <w:t>(učbenik z interaktivnimi vajami)</w:t>
            </w:r>
          </w:p>
          <w:p w14:paraId="493631C5" w14:textId="460E766A" w:rsidR="00177CCF" w:rsidRPr="00DD0345" w:rsidRDefault="000018A8" w:rsidP="000018A8">
            <w:pPr>
              <w:jc w:val="both"/>
              <w:rPr>
                <w:rFonts w:ascii="Cambria" w:hAnsi="Cambria" w:cs="Book Antiqua"/>
                <w:sz w:val="24"/>
                <w:szCs w:val="24"/>
              </w:rPr>
            </w:pPr>
            <w:r>
              <w:rPr>
                <w:rFonts w:ascii="Cambria" w:hAnsi="Cambria" w:cs="Book Antiqua"/>
                <w:sz w:val="24"/>
                <w:szCs w:val="24"/>
              </w:rPr>
              <w:t xml:space="preserve">    </w:t>
            </w:r>
            <w:r w:rsidR="008701A1">
              <w:rPr>
                <w:rFonts w:ascii="Cambria" w:hAnsi="Cambria" w:cs="Book Antiqua"/>
                <w:sz w:val="24"/>
                <w:szCs w:val="24"/>
              </w:rPr>
              <w:t xml:space="preserve">  </w:t>
            </w:r>
          </w:p>
        </w:tc>
      </w:tr>
      <w:tr w:rsidR="00D359B3" w:rsidRPr="00AE7F59" w14:paraId="5F0FD4C3" w14:textId="77777777" w:rsidTr="00A97F9A"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</w:tcPr>
          <w:p w14:paraId="500F668E" w14:textId="77777777" w:rsidR="00D359B3" w:rsidRDefault="00D359B3" w:rsidP="002A79E0">
            <w:pPr>
              <w:spacing w:before="142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>Avtor/ Avtorji</w:t>
            </w:r>
            <w:r w:rsidR="00B9130B">
              <w:rPr>
                <w:rFonts w:ascii="Cambria" w:hAnsi="Cambria" w:cs="Book Antiqua"/>
                <w:sz w:val="24"/>
                <w:szCs w:val="24"/>
              </w:rPr>
              <w:t xml:space="preserve">: </w:t>
            </w:r>
            <w:r w:rsidR="00B9363A" w:rsidRPr="00163DDB">
              <w:rPr>
                <w:b/>
                <w:sz w:val="24"/>
                <w:szCs w:val="24"/>
                <w:shd w:val="clear" w:color="auto" w:fill="FFFFFF"/>
              </w:rPr>
              <w:t>Paul A Davies</w:t>
            </w:r>
          </w:p>
          <w:p w14:paraId="79DE4527" w14:textId="77777777" w:rsidR="002A79E0" w:rsidRPr="00DD0345" w:rsidRDefault="002A79E0" w:rsidP="002A79E0">
            <w:pPr>
              <w:spacing w:before="142"/>
              <w:rPr>
                <w:rFonts w:ascii="Cambria" w:hAnsi="Cambria" w:cs="Book Antiqua"/>
                <w:sz w:val="24"/>
                <w:szCs w:val="24"/>
              </w:rPr>
            </w:pPr>
          </w:p>
        </w:tc>
      </w:tr>
      <w:tr w:rsidR="00D359B3" w:rsidRPr="00AE7F59" w14:paraId="6221DAD8" w14:textId="77777777" w:rsidTr="00A97F9A"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</w:tcPr>
          <w:p w14:paraId="7D6236BF" w14:textId="77777777" w:rsidR="00D359B3" w:rsidRDefault="00D359B3">
            <w:pPr>
              <w:spacing w:before="142" w:after="158"/>
              <w:rPr>
                <w:b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>Založba</w:t>
            </w:r>
            <w:r w:rsidR="00B9130B">
              <w:rPr>
                <w:rFonts w:ascii="Cambria" w:hAnsi="Cambria" w:cs="Book Antiqua"/>
                <w:sz w:val="24"/>
                <w:szCs w:val="24"/>
              </w:rPr>
              <w:t xml:space="preserve">: </w:t>
            </w:r>
            <w:r w:rsidR="00B9130B" w:rsidRPr="00A96901">
              <w:rPr>
                <w:b/>
                <w:sz w:val="24"/>
                <w:szCs w:val="24"/>
              </w:rPr>
              <w:t>Oxford University Press</w:t>
            </w:r>
          </w:p>
          <w:p w14:paraId="3BDB2B88" w14:textId="77777777" w:rsidR="00B9130B" w:rsidRPr="00DD0345" w:rsidRDefault="00B9130B">
            <w:pPr>
              <w:spacing w:before="142" w:after="158"/>
              <w:rPr>
                <w:rFonts w:ascii="Cambria" w:hAnsi="Cambria" w:cs="Book Antiqua"/>
                <w:sz w:val="24"/>
                <w:szCs w:val="24"/>
              </w:rPr>
            </w:pPr>
          </w:p>
        </w:tc>
      </w:tr>
      <w:tr w:rsidR="00D359B3" w:rsidRPr="00AE7F59" w14:paraId="4181C393" w14:textId="77777777" w:rsidTr="00A97F9A"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</w:tcPr>
          <w:p w14:paraId="47D57386" w14:textId="77777777" w:rsidR="00B1212D" w:rsidRDefault="00B1212D">
            <w:pPr>
              <w:spacing w:before="142"/>
              <w:rPr>
                <w:rFonts w:ascii="Cambria" w:hAnsi="Cambria" w:cs="Book Antiqua"/>
                <w:sz w:val="22"/>
                <w:szCs w:val="22"/>
              </w:rPr>
            </w:pPr>
          </w:p>
          <w:p w14:paraId="62BDBA76" w14:textId="77777777" w:rsidR="00D359B3" w:rsidRPr="00DD0345" w:rsidRDefault="00D359B3">
            <w:pPr>
              <w:spacing w:before="142"/>
              <w:rPr>
                <w:rFonts w:ascii="Cambria" w:hAnsi="Cambria" w:cs="Book Antiqua"/>
                <w:sz w:val="22"/>
                <w:szCs w:val="22"/>
              </w:rPr>
            </w:pPr>
            <w:r w:rsidRPr="00DD0345">
              <w:rPr>
                <w:rFonts w:ascii="Cambria" w:hAnsi="Cambria" w:cs="Book Antiqua"/>
                <w:sz w:val="22"/>
                <w:szCs w:val="22"/>
              </w:rPr>
              <w:t>Uč</w:t>
            </w:r>
            <w:r w:rsidR="007D7B7F" w:rsidRPr="00DD0345">
              <w:rPr>
                <w:rFonts w:ascii="Cambria" w:hAnsi="Cambria" w:cs="Book Antiqua"/>
                <w:sz w:val="22"/>
                <w:szCs w:val="22"/>
              </w:rPr>
              <w:t>benik bo namenjen</w:t>
            </w:r>
            <w:r w:rsidRPr="00DD0345">
              <w:rPr>
                <w:rFonts w:ascii="Cambria" w:hAnsi="Cambria" w:cs="Book Antiqua"/>
                <w:sz w:val="22"/>
                <w:szCs w:val="22"/>
              </w:rPr>
              <w:t xml:space="preserve"> naslednjemu/-im vzgojnoizobraževalnemu/-im programu/-om:</w:t>
            </w:r>
          </w:p>
          <w:p w14:paraId="23A73874" w14:textId="77777777" w:rsidR="00D359B3" w:rsidRPr="00DD0345" w:rsidRDefault="00B9130B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ind w:left="7320" w:hanging="6980"/>
              <w:rPr>
                <w:rFonts w:ascii="Cambria" w:hAnsi="Cambria" w:cs="Book Antiqu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ab/>
            </w:r>
            <w:r w:rsidR="00D359B3" w:rsidRPr="00B9130B">
              <w:rPr>
                <w:rFonts w:ascii="Cambria" w:hAnsi="Cambria" w:cs="Book Antiqua"/>
                <w:b/>
                <w:sz w:val="22"/>
                <w:szCs w:val="22"/>
              </w:rPr>
              <w:t>osnovnošolsko izobraževanje</w:t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ab/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ab/>
            </w:r>
          </w:p>
          <w:p w14:paraId="612D9015" w14:textId="77777777" w:rsidR="00D359B3" w:rsidRPr="00DD0345" w:rsidRDefault="00AE7F59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ind w:left="737" w:hanging="397"/>
              <w:rPr>
                <w:rFonts w:ascii="Cambria" w:hAnsi="Cambria" w:cs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ab/>
              <w:t>vzgoja in izobraževanje otrok in mladostnikov s posebnimi potrebami</w:t>
            </w:r>
          </w:p>
          <w:p w14:paraId="2BFD5C95" w14:textId="77777777" w:rsidR="00D359B3" w:rsidRPr="00DD0345" w:rsidRDefault="00AE7F59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ind w:left="737" w:hanging="397"/>
              <w:rPr>
                <w:rFonts w:ascii="Cambria" w:hAnsi="Cambria" w:cs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ab/>
              <w:t>osnovno glasbeno izobraževanje</w:t>
            </w:r>
          </w:p>
          <w:p w14:paraId="31D589A2" w14:textId="77777777" w:rsidR="00D359B3" w:rsidRPr="00DD0345" w:rsidRDefault="00AE7F59" w:rsidP="002C3E25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3869"/>
                <w:tab w:val="left" w:pos="5429"/>
              </w:tabs>
              <w:ind w:left="7320" w:hanging="6980"/>
              <w:rPr>
                <w:rFonts w:ascii="Cambria" w:hAnsi="Cambria" w:cs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ab/>
              <w:t>gimnazijsko izobraževanje</w:t>
            </w:r>
            <w:r w:rsidR="002C3E25" w:rsidRPr="00DD0345">
              <w:rPr>
                <w:rFonts w:ascii="Cambria" w:hAnsi="Cambria" w:cs="Book Antiqua"/>
                <w:sz w:val="22"/>
                <w:szCs w:val="22"/>
              </w:rPr>
              <w:tab/>
            </w:r>
            <w:r w:rsidRPr="00DD0345">
              <w:rPr>
                <w:rFonts w:ascii="Cambria" w:hAnsi="Cambria" w:cs="Book Antiqua"/>
                <w:sz w:val="22"/>
                <w:szCs w:val="22"/>
              </w:rPr>
              <w:t xml:space="preserve">∘ </w:t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>splošno</w:t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ab/>
            </w:r>
            <w:r w:rsidRPr="00DD0345">
              <w:rPr>
                <w:rFonts w:ascii="Cambria" w:hAnsi="Cambria" w:cs="Book Antiqua"/>
                <w:sz w:val="22"/>
                <w:szCs w:val="22"/>
              </w:rPr>
              <w:t xml:space="preserve">∘ </w:t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>strokovno</w:t>
            </w:r>
          </w:p>
          <w:p w14:paraId="680DECF5" w14:textId="77777777" w:rsidR="00D359B3" w:rsidRPr="00DD0345" w:rsidRDefault="00AE7F59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ind w:left="737" w:hanging="397"/>
              <w:rPr>
                <w:rFonts w:ascii="Cambria" w:hAnsi="Cambria" w:cs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ab/>
              <w:t>nižje poklicno izobraževanje</w:t>
            </w:r>
          </w:p>
          <w:p w14:paraId="79485C6D" w14:textId="77777777" w:rsidR="00D359B3" w:rsidRPr="00DD0345" w:rsidRDefault="00AE7F59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ind w:left="737" w:hanging="397"/>
              <w:rPr>
                <w:rFonts w:ascii="Cambria" w:hAnsi="Cambria" w:cs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ab/>
              <w:t>srednje poklicno izobraževanje</w:t>
            </w:r>
          </w:p>
          <w:p w14:paraId="680EB13D" w14:textId="77777777" w:rsidR="00D359B3" w:rsidRPr="00DD0345" w:rsidRDefault="00AE7F59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ind w:left="737" w:hanging="397"/>
              <w:rPr>
                <w:rFonts w:ascii="Cambria" w:hAnsi="Cambria" w:cs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ab/>
              <w:t>srednje tehniško oz. strokovno izobraževanje</w:t>
            </w:r>
          </w:p>
          <w:p w14:paraId="16B263E1" w14:textId="77777777" w:rsidR="00D359B3" w:rsidRPr="00DD0345" w:rsidRDefault="00AE7F59" w:rsidP="00D359B3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ind w:left="737" w:hanging="397"/>
              <w:rPr>
                <w:rFonts w:ascii="Cambria" w:hAnsi="Cambria" w:cs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ab/>
              <w:t xml:space="preserve">poklicno-tehniško izobraževanje </w:t>
            </w:r>
          </w:p>
          <w:p w14:paraId="54AE65BC" w14:textId="77777777" w:rsidR="00D359B3" w:rsidRPr="00DD0345" w:rsidRDefault="00AE7F59" w:rsidP="00D359B3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after="158"/>
              <w:ind w:left="737" w:hanging="397"/>
              <w:rPr>
                <w:rFonts w:ascii="Cambria" w:hAnsi="Cambria" w:cs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="00D359B3" w:rsidRPr="00DD0345">
              <w:rPr>
                <w:rFonts w:ascii="Cambria" w:hAnsi="Cambria" w:cs="Book Antiqua"/>
                <w:sz w:val="22"/>
                <w:szCs w:val="22"/>
              </w:rPr>
              <w:tab/>
              <w:t>drugo:</w:t>
            </w:r>
          </w:p>
        </w:tc>
      </w:tr>
      <w:tr w:rsidR="00D359B3" w:rsidRPr="00AE7F59" w14:paraId="7C61EF26" w14:textId="77777777" w:rsidTr="00A97F9A">
        <w:trPr>
          <w:gridAfter w:val="1"/>
          <w:wAfter w:w="7" w:type="dxa"/>
          <w:cantSplit/>
          <w:trHeight w:val="151"/>
        </w:trPr>
        <w:tc>
          <w:tcPr>
            <w:tcW w:w="3493" w:type="dxa"/>
          </w:tcPr>
          <w:p w14:paraId="2A38B5EC" w14:textId="77777777" w:rsidR="00D359B3" w:rsidRPr="00DD0345" w:rsidRDefault="00D359B3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42"/>
              <w:rPr>
                <w:rFonts w:ascii="Cambria" w:hAnsi="Cambria" w:cs="Book Antiqua"/>
              </w:rPr>
            </w:pPr>
            <w:r w:rsidRPr="00DD0345">
              <w:rPr>
                <w:rFonts w:ascii="Cambria" w:hAnsi="Cambria" w:cs="Book Antiqua"/>
              </w:rPr>
              <w:t>Ime programa/programov:</w:t>
            </w:r>
          </w:p>
          <w:p w14:paraId="5CA7D834" w14:textId="77777777" w:rsidR="00D359B3" w:rsidRPr="00DD0345" w:rsidRDefault="00D359B3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12"/>
                <w:szCs w:val="12"/>
              </w:rPr>
              <w:t>(</w:t>
            </w:r>
            <w:r w:rsidR="00E843B3" w:rsidRPr="00E843B3">
              <w:rPr>
                <w:rFonts w:ascii="Cambria" w:hAnsi="Cambria" w:cs="Book Antiqua"/>
                <w:sz w:val="12"/>
                <w:szCs w:val="12"/>
              </w:rPr>
              <w:t>Pomočnik v biotehniki in oskrbi, Klepar-krovec, Zdravstvena nega, Strojni tehnik</w:t>
            </w:r>
            <w:r w:rsidRPr="00DD0345">
              <w:rPr>
                <w:rFonts w:ascii="Cambria" w:hAnsi="Cambria" w:cs="Book Antiqua"/>
                <w:sz w:val="12"/>
                <w:szCs w:val="12"/>
              </w:rPr>
              <w:t xml:space="preserve">...) </w:t>
            </w:r>
          </w:p>
          <w:p w14:paraId="2E1E28F2" w14:textId="77777777" w:rsidR="00D359B3" w:rsidRPr="00DD0345" w:rsidRDefault="00B9130B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after="158"/>
              <w:rPr>
                <w:rFonts w:ascii="Cambria" w:hAnsi="Cambria" w:cs="Book Antiqua"/>
                <w:sz w:val="24"/>
                <w:szCs w:val="24"/>
              </w:rPr>
            </w:pPr>
            <w:r>
              <w:rPr>
                <w:rFonts w:ascii="ZapfEllipt BT" w:hAnsi="ZapfEllipt BT" w:cs="ZapfEllipt BT"/>
                <w:b/>
                <w:sz w:val="24"/>
                <w:szCs w:val="24"/>
              </w:rPr>
              <w:t xml:space="preserve">Osnovnošolsko </w:t>
            </w:r>
            <w:r w:rsidRPr="007A7DE9">
              <w:rPr>
                <w:rFonts w:ascii="ZapfEllipt BT" w:hAnsi="ZapfEllipt BT" w:cs="ZapfEllipt BT"/>
                <w:b/>
                <w:sz w:val="24"/>
                <w:szCs w:val="24"/>
              </w:rPr>
              <w:t>izobraževanje</w:t>
            </w:r>
          </w:p>
        </w:tc>
        <w:tc>
          <w:tcPr>
            <w:tcW w:w="4985" w:type="dxa"/>
          </w:tcPr>
          <w:p w14:paraId="56158E86" w14:textId="77777777" w:rsidR="00D359B3" w:rsidRPr="00DD0345" w:rsidRDefault="00D359B3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  <w:tab w:val="left" w:pos="3600"/>
                <w:tab w:val="left" w:pos="4320"/>
              </w:tabs>
              <w:spacing w:before="142"/>
              <w:rPr>
                <w:rFonts w:ascii="Cambria" w:hAnsi="Cambria" w:cs="Book Antiqua"/>
                <w:sz w:val="22"/>
                <w:szCs w:val="22"/>
              </w:rPr>
            </w:pPr>
            <w:r w:rsidRPr="00DD0345">
              <w:rPr>
                <w:rFonts w:ascii="Cambria" w:hAnsi="Cambria" w:cs="Book Antiqua"/>
                <w:sz w:val="22"/>
                <w:szCs w:val="22"/>
              </w:rPr>
              <w:t>Predmet:</w:t>
            </w:r>
            <w:r w:rsidR="00B9130B">
              <w:rPr>
                <w:rFonts w:ascii="Cambria" w:hAnsi="Cambria" w:cs="Book Antiqua"/>
                <w:sz w:val="22"/>
                <w:szCs w:val="22"/>
              </w:rPr>
              <w:t xml:space="preserve"> </w:t>
            </w:r>
          </w:p>
          <w:p w14:paraId="140996E1" w14:textId="77777777" w:rsidR="00D359B3" w:rsidRPr="00DD0345" w:rsidRDefault="00D359B3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mbria" w:hAnsi="Cambria" w:cs="Book Antiqua"/>
                <w:sz w:val="22"/>
                <w:szCs w:val="22"/>
              </w:rPr>
            </w:pPr>
          </w:p>
          <w:p w14:paraId="4EEDF44E" w14:textId="77777777" w:rsidR="00B9130B" w:rsidRPr="004852B0" w:rsidRDefault="00D359B3" w:rsidP="00B9130B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ZapfEllipt BT" w:hAnsi="ZapfEllipt BT" w:cs="ZapfEllipt BT"/>
                <w:b/>
                <w:sz w:val="22"/>
                <w:szCs w:val="22"/>
              </w:rPr>
            </w:pPr>
            <w:r w:rsidRPr="00DD0345">
              <w:rPr>
                <w:rFonts w:ascii="Cambria" w:hAnsi="Cambria" w:cs="Book Antiqua"/>
                <w:sz w:val="22"/>
                <w:szCs w:val="22"/>
              </w:rPr>
              <w:tab/>
            </w:r>
            <w:r w:rsidR="00B9130B" w:rsidRPr="004852B0">
              <w:rPr>
                <w:rFonts w:ascii="ZapfEllipt BT" w:hAnsi="ZapfEllipt BT" w:cs="ZapfEllipt BT"/>
                <w:b/>
                <w:sz w:val="22"/>
                <w:szCs w:val="22"/>
              </w:rPr>
              <w:t>Angleški jezik kot prvi tuj jezik</w:t>
            </w:r>
          </w:p>
          <w:p w14:paraId="19C22184" w14:textId="77777777" w:rsidR="00D359B3" w:rsidRPr="00DD0345" w:rsidRDefault="00D359B3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  <w:tab w:val="left" w:pos="3600"/>
                <w:tab w:val="left" w:pos="4320"/>
              </w:tabs>
              <w:spacing w:after="158"/>
              <w:rPr>
                <w:rFonts w:ascii="Cambria" w:hAnsi="Cambria" w:cs="Book Antiqua"/>
                <w:sz w:val="22"/>
                <w:szCs w:val="22"/>
              </w:rPr>
            </w:pPr>
            <w:r w:rsidRPr="00DD0345">
              <w:rPr>
                <w:rFonts w:ascii="Cambria" w:hAnsi="Cambria" w:cs="Book Antiqua"/>
                <w:sz w:val="22"/>
                <w:szCs w:val="22"/>
              </w:rPr>
              <w:tab/>
            </w:r>
            <w:r w:rsidRPr="00DD0345">
              <w:rPr>
                <w:rFonts w:ascii="Cambria" w:hAnsi="Cambria" w:cs="Book Antiqua"/>
                <w:sz w:val="22"/>
                <w:szCs w:val="22"/>
              </w:rPr>
              <w:tab/>
            </w:r>
          </w:p>
        </w:tc>
        <w:tc>
          <w:tcPr>
            <w:tcW w:w="2003" w:type="dxa"/>
          </w:tcPr>
          <w:p w14:paraId="478C7BE0" w14:textId="77777777" w:rsidR="00D359B3" w:rsidRPr="00B9130B" w:rsidRDefault="00D359B3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spacing w:before="142"/>
              <w:rPr>
                <w:rFonts w:ascii="Cambria" w:hAnsi="Cambria" w:cs="Book Antiqua"/>
                <w:b/>
                <w:sz w:val="22"/>
                <w:szCs w:val="22"/>
              </w:rPr>
            </w:pPr>
            <w:r w:rsidRPr="00DD0345">
              <w:rPr>
                <w:rFonts w:ascii="Cambria" w:hAnsi="Cambria" w:cs="Book Antiqua"/>
                <w:sz w:val="22"/>
                <w:szCs w:val="22"/>
              </w:rPr>
              <w:t>Razred:</w:t>
            </w:r>
            <w:r w:rsidR="00B9130B">
              <w:rPr>
                <w:rFonts w:ascii="Cambria" w:hAnsi="Cambria" w:cs="Book Antiqua"/>
                <w:sz w:val="22"/>
                <w:szCs w:val="22"/>
              </w:rPr>
              <w:t xml:space="preserve"> </w:t>
            </w:r>
            <w:r w:rsidR="00B9363A">
              <w:rPr>
                <w:rFonts w:ascii="Cambria" w:hAnsi="Cambria" w:cs="Book Antiqua"/>
                <w:b/>
                <w:sz w:val="22"/>
                <w:szCs w:val="22"/>
              </w:rPr>
              <w:t>9</w:t>
            </w:r>
            <w:r w:rsidR="00B9130B" w:rsidRPr="00B9130B">
              <w:rPr>
                <w:rFonts w:ascii="Cambria" w:hAnsi="Cambria" w:cs="Book Antiqua"/>
                <w:b/>
                <w:sz w:val="22"/>
                <w:szCs w:val="22"/>
              </w:rPr>
              <w:t>.</w:t>
            </w:r>
          </w:p>
          <w:p w14:paraId="73791FAE" w14:textId="77777777" w:rsidR="00D359B3" w:rsidRPr="00DD0345" w:rsidRDefault="00D359B3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="Cambria" w:hAnsi="Cambria" w:cs="Book Antiqua"/>
                <w:sz w:val="22"/>
                <w:szCs w:val="22"/>
              </w:rPr>
            </w:pPr>
            <w:r w:rsidRPr="00DD0345">
              <w:rPr>
                <w:rFonts w:ascii="Cambria" w:hAnsi="Cambria" w:cs="Book Antiqua"/>
                <w:sz w:val="22"/>
                <w:szCs w:val="22"/>
              </w:rPr>
              <w:t xml:space="preserve">Letnik: </w:t>
            </w:r>
          </w:p>
          <w:p w14:paraId="08C15837" w14:textId="77777777" w:rsidR="00D359B3" w:rsidRPr="00DD0345" w:rsidRDefault="00D359B3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spacing w:after="158"/>
              <w:rPr>
                <w:rFonts w:ascii="Cambria" w:hAnsi="Cambria" w:cs="Book Antiqua"/>
                <w:sz w:val="22"/>
                <w:szCs w:val="22"/>
              </w:rPr>
            </w:pPr>
            <w:r w:rsidRPr="00DD0345">
              <w:rPr>
                <w:rFonts w:ascii="Cambria" w:hAnsi="Cambria" w:cs="Book Antiqua"/>
                <w:sz w:val="22"/>
                <w:szCs w:val="22"/>
              </w:rPr>
              <w:t>Število ur:</w:t>
            </w:r>
            <w:r w:rsidR="00B9130B" w:rsidRPr="005420CA">
              <w:rPr>
                <w:rFonts w:ascii="Cambria" w:hAnsi="Cambria" w:cs="Book Antiqua"/>
                <w:b/>
                <w:sz w:val="22"/>
                <w:szCs w:val="22"/>
              </w:rPr>
              <w:t xml:space="preserve"> </w:t>
            </w:r>
            <w:r w:rsidR="00B9363A">
              <w:rPr>
                <w:rFonts w:ascii="Cambria" w:hAnsi="Cambria" w:cs="Book Antiqua"/>
                <w:b/>
                <w:sz w:val="22"/>
                <w:szCs w:val="22"/>
              </w:rPr>
              <w:t>96</w:t>
            </w:r>
          </w:p>
        </w:tc>
      </w:tr>
      <w:tr w:rsidR="00D359B3" w:rsidRPr="00AE7F59" w14:paraId="7C42AA93" w14:textId="77777777" w:rsidTr="00A97F9A"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solid" w:color="D9D9D9" w:fill="000000"/>
          </w:tcPr>
          <w:p w14:paraId="54207559" w14:textId="77777777" w:rsidR="00D359B3" w:rsidRPr="00DD0345" w:rsidRDefault="00D359B3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42" w:after="158"/>
              <w:ind w:left="737" w:hanging="737"/>
              <w:rPr>
                <w:rFonts w:ascii="Cambria" w:hAnsi="Cambria" w:cs="Book Antiqua"/>
                <w:b/>
                <w:color w:val="000000"/>
              </w:rPr>
            </w:pPr>
            <w:r w:rsidRPr="00DD0345">
              <w:rPr>
                <w:rFonts w:ascii="Cambria" w:hAnsi="Cambria" w:cs="Book Antiqua"/>
                <w:b/>
                <w:bCs/>
                <w:color w:val="000000"/>
                <w:sz w:val="22"/>
                <w:szCs w:val="22"/>
              </w:rPr>
              <w:t xml:space="preserve">II. </w:t>
            </w:r>
            <w:r w:rsidRPr="00DD0345">
              <w:rPr>
                <w:rFonts w:ascii="Cambria" w:hAnsi="Cambria" w:cs="Book Antiqua"/>
                <w:b/>
                <w:bCs/>
                <w:color w:val="000000"/>
                <w:sz w:val="22"/>
                <w:szCs w:val="22"/>
              </w:rPr>
              <w:tab/>
              <w:t>VRSTA RECENZIJE</w:t>
            </w:r>
          </w:p>
        </w:tc>
      </w:tr>
      <w:tr w:rsidR="00D359B3" w:rsidRPr="00AE7F59" w14:paraId="1C8FEB61" w14:textId="77777777" w:rsidTr="00A97F9A"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  <w:tcBorders>
              <w:top w:val="single" w:sz="4" w:space="0" w:color="000000"/>
            </w:tcBorders>
          </w:tcPr>
          <w:p w14:paraId="2496C20A" w14:textId="77777777" w:rsidR="00D359B3" w:rsidRPr="00DD0345" w:rsidRDefault="00D359B3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42"/>
              <w:jc w:val="right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</w:rPr>
              <w:t>(Založnik označi vrsto ocene.)</w:t>
            </w:r>
          </w:p>
          <w:p w14:paraId="4D87ADAA" w14:textId="77777777" w:rsidR="000018A8" w:rsidRPr="009A77ED" w:rsidRDefault="000018A8" w:rsidP="000018A8">
            <w:pPr>
              <w:pStyle w:val="Odstavekseznama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1057"/>
                <w:tab w:val="left" w:pos="2160"/>
                <w:tab w:val="left" w:pos="2880"/>
              </w:tabs>
              <w:rPr>
                <w:rFonts w:ascii="Cambria" w:hAnsi="Cambria" w:cs="Book Antiqua"/>
                <w:sz w:val="24"/>
                <w:szCs w:val="24"/>
              </w:rPr>
            </w:pPr>
            <w:r w:rsidRPr="009A77ED">
              <w:rPr>
                <w:rFonts w:ascii="Cambria" w:hAnsi="Cambria" w:cs="Book Antiqua"/>
                <w:bCs/>
                <w:sz w:val="24"/>
                <w:szCs w:val="24"/>
              </w:rPr>
              <w:t>Ocena skladnosti s sodobnimi spoznanji stroke oziroma strok, ki opredeljujejo predmet oz. področje</w:t>
            </w:r>
          </w:p>
          <w:p w14:paraId="691E2002" w14:textId="77777777" w:rsidR="000018A8" w:rsidRPr="009A77ED" w:rsidRDefault="000018A8" w:rsidP="000018A8">
            <w:pPr>
              <w:pStyle w:val="Odstavekseznama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160"/>
                <w:tab w:val="left" w:pos="2880"/>
              </w:tabs>
              <w:spacing w:line="339" w:lineRule="atLeast"/>
              <w:ind w:left="632"/>
              <w:rPr>
                <w:rFonts w:ascii="Cambria" w:hAnsi="Cambria" w:cs="Book Antiqua"/>
                <w:b/>
                <w:bCs/>
                <w:sz w:val="24"/>
                <w:szCs w:val="24"/>
              </w:rPr>
            </w:pPr>
            <w:r>
              <w:rPr>
                <w:rFonts w:ascii="Cambria" w:hAnsi="Cambria" w:cs="Book Antiqua"/>
                <w:b/>
                <w:bCs/>
                <w:sz w:val="24"/>
                <w:szCs w:val="24"/>
              </w:rPr>
              <w:t xml:space="preserve"> </w:t>
            </w:r>
            <w:r w:rsidRPr="009A77ED">
              <w:rPr>
                <w:rFonts w:ascii="Cambria" w:hAnsi="Cambria" w:cs="Book Antiqua"/>
                <w:b/>
                <w:bCs/>
                <w:sz w:val="24"/>
                <w:szCs w:val="24"/>
              </w:rPr>
              <w:t>Ocena metodično didaktične ustreznosti</w:t>
            </w:r>
          </w:p>
          <w:p w14:paraId="58D272EE" w14:textId="43BED0FB" w:rsidR="00D359B3" w:rsidRPr="000018A8" w:rsidRDefault="000018A8" w:rsidP="000018A8">
            <w:pPr>
              <w:pStyle w:val="Odstavekseznama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160"/>
                <w:tab w:val="left" w:pos="2880"/>
              </w:tabs>
              <w:spacing w:after="158" w:line="260" w:lineRule="exact"/>
              <w:rPr>
                <w:rFonts w:ascii="Cambria" w:hAnsi="Cambria" w:cs="Book Antiqua"/>
                <w:sz w:val="24"/>
                <w:szCs w:val="24"/>
              </w:rPr>
            </w:pPr>
            <w:r w:rsidRPr="000018A8">
              <w:rPr>
                <w:rFonts w:ascii="Cambria" w:hAnsi="Cambria" w:cs="Book Antiqua"/>
                <w:sz w:val="24"/>
                <w:szCs w:val="24"/>
              </w:rPr>
              <w:t>Ocena razvojno psihološke ustreznosti</w:t>
            </w:r>
          </w:p>
        </w:tc>
      </w:tr>
      <w:tr w:rsidR="00D359B3" w:rsidRPr="00AE7F59" w14:paraId="057E5E99" w14:textId="77777777" w:rsidTr="00A97F9A"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</w:tcPr>
          <w:p w14:paraId="5845B6B0" w14:textId="77777777" w:rsidR="00D359B3" w:rsidRPr="002733C2" w:rsidRDefault="00D359B3" w:rsidP="00196398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42" w:after="158" w:line="260" w:lineRule="exact"/>
              <w:rPr>
                <w:rFonts w:ascii="Calibri" w:hAnsi="Calibri" w:cs="Calibri"/>
                <w:sz w:val="22"/>
                <w:szCs w:val="22"/>
              </w:rPr>
            </w:pPr>
            <w:r w:rsidRPr="002733C2">
              <w:rPr>
                <w:rFonts w:ascii="Calibri" w:hAnsi="Calibri" w:cs="Calibri"/>
                <w:sz w:val="22"/>
                <w:szCs w:val="22"/>
              </w:rPr>
              <w:t>Izjavljamo, da je rokopis recenzentu oddan skladno z drugim in tretjim odstavkom 9. člena Pravilnika o potrjevanju učbenikov.</w:t>
            </w:r>
          </w:p>
        </w:tc>
      </w:tr>
      <w:tr w:rsidR="00D359B3" w:rsidRPr="00AE7F59" w14:paraId="027D8F1B" w14:textId="77777777" w:rsidTr="00A97F9A">
        <w:trPr>
          <w:gridAfter w:val="1"/>
          <w:wAfter w:w="7" w:type="dxa"/>
          <w:cantSplit/>
          <w:trHeight w:val="151"/>
        </w:trPr>
        <w:tc>
          <w:tcPr>
            <w:tcW w:w="3493" w:type="dxa"/>
            <w:tcBorders>
              <w:bottom w:val="single" w:sz="12" w:space="0" w:color="auto"/>
            </w:tcBorders>
          </w:tcPr>
          <w:p w14:paraId="5BFFD332" w14:textId="77777777" w:rsidR="00B9130B" w:rsidRDefault="00B9130B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42"/>
              <w:rPr>
                <w:rFonts w:ascii="Cambria" w:hAnsi="Cambria" w:cs="Book Antiqua"/>
                <w:sz w:val="22"/>
                <w:szCs w:val="22"/>
              </w:rPr>
            </w:pPr>
          </w:p>
          <w:p w14:paraId="0056072D" w14:textId="77777777" w:rsidR="00D359B3" w:rsidRPr="00DD0345" w:rsidRDefault="00D359B3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42"/>
              <w:rPr>
                <w:rFonts w:ascii="Cambria" w:hAnsi="Cambria" w:cs="Book Antiqua"/>
                <w:sz w:val="22"/>
                <w:szCs w:val="22"/>
              </w:rPr>
            </w:pPr>
            <w:r w:rsidRPr="00DD0345">
              <w:rPr>
                <w:rFonts w:ascii="Cambria" w:hAnsi="Cambria" w:cs="Book Antiqua"/>
                <w:sz w:val="22"/>
                <w:szCs w:val="22"/>
              </w:rPr>
              <w:t>Datum oddaje rokopisa:</w:t>
            </w:r>
          </w:p>
          <w:p w14:paraId="7F5DECEF" w14:textId="77777777" w:rsidR="00FF1DE7" w:rsidRPr="00DD0345" w:rsidRDefault="00D359B3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after="158"/>
              <w:rPr>
                <w:rFonts w:ascii="Cambria" w:hAnsi="Cambria" w:cs="Book Antiqua"/>
                <w:sz w:val="22"/>
                <w:szCs w:val="22"/>
              </w:rPr>
            </w:pPr>
            <w:r w:rsidRPr="00DD0345">
              <w:rPr>
                <w:rFonts w:ascii="Cambria" w:hAnsi="Cambria" w:cs="Book Antiqua"/>
                <w:sz w:val="22"/>
                <w:szCs w:val="22"/>
              </w:rPr>
              <w:tab/>
            </w:r>
          </w:p>
        </w:tc>
        <w:tc>
          <w:tcPr>
            <w:tcW w:w="6988" w:type="dxa"/>
            <w:gridSpan w:val="2"/>
            <w:tcBorders>
              <w:bottom w:val="single" w:sz="12" w:space="0" w:color="auto"/>
            </w:tcBorders>
          </w:tcPr>
          <w:p w14:paraId="515797BE" w14:textId="77777777" w:rsidR="00B9130B" w:rsidRDefault="00B9130B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  <w:tab w:val="left" w:pos="3600"/>
                <w:tab w:val="left" w:pos="4320"/>
              </w:tabs>
              <w:spacing w:before="142"/>
              <w:rPr>
                <w:rFonts w:ascii="Cambria" w:hAnsi="Cambria" w:cs="Book Antiqua"/>
                <w:sz w:val="22"/>
                <w:szCs w:val="22"/>
              </w:rPr>
            </w:pPr>
          </w:p>
          <w:p w14:paraId="2865331C" w14:textId="77777777" w:rsidR="00FF1DE7" w:rsidRDefault="00D359B3" w:rsidP="00FF1DE7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  <w:tab w:val="left" w:pos="3600"/>
                <w:tab w:val="left" w:pos="4320"/>
              </w:tabs>
              <w:spacing w:before="142"/>
              <w:rPr>
                <w:rFonts w:ascii="Cambria" w:hAnsi="Cambria" w:cs="Book Antiqua"/>
                <w:sz w:val="22"/>
                <w:szCs w:val="22"/>
              </w:rPr>
            </w:pPr>
            <w:r w:rsidRPr="00DD0345">
              <w:rPr>
                <w:rFonts w:ascii="Cambria" w:hAnsi="Cambria" w:cs="Book Antiqua"/>
                <w:sz w:val="22"/>
                <w:szCs w:val="22"/>
              </w:rPr>
              <w:t>Podpis odgovorne osebe založnika:</w:t>
            </w:r>
          </w:p>
          <w:p w14:paraId="4D667FE7" w14:textId="77777777" w:rsidR="002A79E0" w:rsidRDefault="00643615" w:rsidP="00FF1DE7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  <w:tab w:val="left" w:pos="3600"/>
                <w:tab w:val="left" w:pos="4320"/>
              </w:tabs>
              <w:spacing w:before="142"/>
              <w:rPr>
                <w:rFonts w:ascii="Cambria" w:hAnsi="Cambria" w:cs="Book Antiqua"/>
                <w:sz w:val="22"/>
                <w:szCs w:val="22"/>
              </w:rPr>
            </w:pPr>
            <w:r>
              <w:rPr>
                <w:rFonts w:ascii="Cambria" w:hAnsi="Cambria" w:cs="Book Antiqua"/>
                <w:sz w:val="22"/>
                <w:szCs w:val="22"/>
              </w:rPr>
              <w:t>Alia Obaid Brumat, vodja</w:t>
            </w:r>
            <w:r w:rsidR="00FF1DE7">
              <w:rPr>
                <w:rFonts w:ascii="Cambria" w:hAnsi="Cambria" w:cs="Book Antiqua"/>
                <w:sz w:val="22"/>
                <w:szCs w:val="22"/>
              </w:rPr>
              <w:t xml:space="preserve"> Centra Oxford</w:t>
            </w:r>
          </w:p>
          <w:p w14:paraId="7045ACBD" w14:textId="77777777" w:rsidR="00196398" w:rsidRDefault="00196398" w:rsidP="002A79E0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  <w:tab w:val="left" w:pos="3600"/>
                <w:tab w:val="left" w:pos="4320"/>
              </w:tabs>
              <w:spacing w:after="158"/>
              <w:jc w:val="center"/>
              <w:rPr>
                <w:rFonts w:ascii="Cambria" w:hAnsi="Cambria" w:cs="Book Antiqua"/>
                <w:sz w:val="22"/>
                <w:szCs w:val="22"/>
              </w:rPr>
            </w:pPr>
          </w:p>
          <w:p w14:paraId="3F741290" w14:textId="77777777" w:rsidR="00D359B3" w:rsidRDefault="00D359B3" w:rsidP="002A79E0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  <w:tab w:val="left" w:pos="3600"/>
                <w:tab w:val="left" w:pos="4320"/>
              </w:tabs>
              <w:spacing w:after="158"/>
              <w:jc w:val="center"/>
              <w:rPr>
                <w:rFonts w:ascii="Cambria" w:hAnsi="Cambria" w:cs="Book Antiqua"/>
                <w:sz w:val="22"/>
                <w:szCs w:val="22"/>
              </w:rPr>
            </w:pPr>
            <w:r w:rsidRPr="00DD0345">
              <w:rPr>
                <w:rFonts w:ascii="Cambria" w:hAnsi="Cambria" w:cs="Book Antiqua"/>
                <w:sz w:val="22"/>
                <w:szCs w:val="22"/>
              </w:rPr>
              <w:t>Žig</w:t>
            </w:r>
          </w:p>
          <w:p w14:paraId="3C00B71C" w14:textId="77777777" w:rsidR="000018A8" w:rsidRPr="00DD0345" w:rsidRDefault="000018A8" w:rsidP="002A79E0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  <w:tab w:val="left" w:pos="3600"/>
                <w:tab w:val="left" w:pos="4320"/>
              </w:tabs>
              <w:spacing w:after="158"/>
              <w:jc w:val="center"/>
              <w:rPr>
                <w:rFonts w:ascii="Cambria" w:hAnsi="Cambria" w:cs="Book Antiqua"/>
                <w:sz w:val="22"/>
                <w:szCs w:val="22"/>
              </w:rPr>
            </w:pPr>
          </w:p>
        </w:tc>
      </w:tr>
      <w:tr w:rsidR="002C3E25" w:rsidRPr="002C3E25" w14:paraId="4702716C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solid" w:color="D9D9D9" w:fill="000000"/>
          </w:tcPr>
          <w:p w14:paraId="25E7C1CC" w14:textId="77777777" w:rsidR="00D359B3" w:rsidRPr="00DD0345" w:rsidRDefault="003F0237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42" w:after="158"/>
              <w:ind w:left="737" w:hanging="737"/>
              <w:rPr>
                <w:rFonts w:ascii="Cambria" w:hAnsi="Cambria" w:cs="Book Antiqua"/>
                <w:color w:val="000000"/>
              </w:rPr>
            </w:pPr>
            <w:r w:rsidRPr="00DD0345">
              <w:rPr>
                <w:rFonts w:ascii="Cambria" w:hAnsi="Cambria" w:cs="Book Antiqua"/>
              </w:rPr>
              <w:lastRenderedPageBreak/>
              <w:br w:type="page"/>
            </w:r>
            <w:r w:rsidR="00D359B3" w:rsidRPr="00DD0345">
              <w:rPr>
                <w:rFonts w:ascii="Cambria" w:hAnsi="Cambria" w:cs="Book Antiqua"/>
                <w:b/>
                <w:bCs/>
                <w:color w:val="000000"/>
                <w:sz w:val="24"/>
                <w:szCs w:val="24"/>
              </w:rPr>
              <w:t xml:space="preserve">III. </w:t>
            </w:r>
            <w:r w:rsidR="00D359B3" w:rsidRPr="00DD0345">
              <w:rPr>
                <w:rFonts w:ascii="Cambria" w:hAnsi="Cambria" w:cs="Book Antiqua"/>
                <w:b/>
                <w:bCs/>
                <w:color w:val="000000"/>
                <w:sz w:val="24"/>
                <w:szCs w:val="24"/>
              </w:rPr>
              <w:tab/>
              <w:t>PODATKI O RECENZENTU</w:t>
            </w:r>
          </w:p>
        </w:tc>
      </w:tr>
      <w:tr w:rsidR="000018A8" w:rsidRPr="00AE7F59" w14:paraId="519BE678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CDD11" w14:textId="77777777" w:rsidR="000018A8" w:rsidRDefault="000018A8" w:rsidP="000018A8">
            <w:pPr>
              <w:tabs>
                <w:tab w:val="left" w:pos="-720"/>
                <w:tab w:val="left" w:pos="0"/>
                <w:tab w:val="left" w:pos="390"/>
              </w:tabs>
              <w:rPr>
                <w:rFonts w:ascii="Cambria" w:hAnsi="Cambria" w:cs="Book Antiqua"/>
                <w:sz w:val="24"/>
                <w:szCs w:val="24"/>
              </w:rPr>
            </w:pPr>
          </w:p>
          <w:p w14:paraId="7B59C1E5" w14:textId="77777777" w:rsidR="000018A8" w:rsidRDefault="000018A8" w:rsidP="000018A8">
            <w:pPr>
              <w:tabs>
                <w:tab w:val="left" w:pos="-720"/>
                <w:tab w:val="left" w:pos="0"/>
                <w:tab w:val="left" w:pos="390"/>
              </w:tabs>
              <w:rPr>
                <w:b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>Ime in priimek:</w:t>
            </w:r>
            <w:r>
              <w:rPr>
                <w:rFonts w:ascii="Cambria" w:hAnsi="Cambria" w:cs="Book Antiqua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mag. VOJKO JURGEC</w:t>
            </w:r>
          </w:p>
          <w:p w14:paraId="2B575D1D" w14:textId="77777777" w:rsidR="000018A8" w:rsidRPr="00B9130B" w:rsidRDefault="000018A8" w:rsidP="000018A8">
            <w:pPr>
              <w:tabs>
                <w:tab w:val="left" w:pos="-720"/>
                <w:tab w:val="left" w:pos="0"/>
                <w:tab w:val="left" w:pos="390"/>
              </w:tabs>
              <w:rPr>
                <w:rFonts w:ascii="ZapfEllipt BT" w:hAnsi="ZapfEllipt BT" w:cs="ZapfEllipt BT"/>
                <w:sz w:val="24"/>
                <w:szCs w:val="24"/>
              </w:rPr>
            </w:pPr>
          </w:p>
        </w:tc>
      </w:tr>
      <w:tr w:rsidR="000018A8" w:rsidRPr="00AE7F59" w14:paraId="4FC563C1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E567A0" w14:textId="1AC40769" w:rsidR="000018A8" w:rsidRPr="00DD0345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before="142" w:after="158" w:line="335" w:lineRule="auto"/>
              <w:ind w:left="2280" w:hanging="2280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>Izobrazba:</w:t>
            </w:r>
            <w:r>
              <w:rPr>
                <w:rFonts w:ascii="Cambria" w:hAnsi="Cambria" w:cs="Book Antiqua"/>
                <w:sz w:val="24"/>
                <w:szCs w:val="24"/>
              </w:rPr>
              <w:t xml:space="preserve">  </w:t>
            </w:r>
            <w:r>
              <w:rPr>
                <w:rFonts w:ascii="ZapfEllipt BT" w:hAnsi="ZapfEllipt BT" w:cs="ZapfEllipt BT"/>
                <w:b/>
                <w:sz w:val="24"/>
                <w:szCs w:val="24"/>
              </w:rPr>
              <w:t>magister znanosti</w:t>
            </w:r>
          </w:p>
        </w:tc>
      </w:tr>
      <w:tr w:rsidR="000018A8" w:rsidRPr="00AE7F59" w14:paraId="4B2B41FB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5D880C" w14:textId="77777777" w:rsidR="000018A8" w:rsidRPr="00DD0345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before="142" w:line="335" w:lineRule="auto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>Naziv:</w:t>
            </w:r>
            <w:r>
              <w:rPr>
                <w:rFonts w:ascii="Cambria" w:hAnsi="Cambria" w:cs="Book Antiqua"/>
                <w:sz w:val="24"/>
                <w:szCs w:val="24"/>
              </w:rPr>
              <w:t xml:space="preserve">  </w:t>
            </w:r>
            <w:r w:rsidRPr="009A77ED">
              <w:rPr>
                <w:rFonts w:ascii="Cambria" w:hAnsi="Cambria" w:cs="Book Antiqua"/>
                <w:b/>
                <w:bCs/>
                <w:sz w:val="24"/>
                <w:szCs w:val="24"/>
              </w:rPr>
              <w:t>svetnik</w:t>
            </w:r>
          </w:p>
          <w:p w14:paraId="6585701F" w14:textId="3338EFC7" w:rsidR="000018A8" w:rsidRPr="00DD0345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after="158" w:line="335" w:lineRule="auto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18"/>
                <w:szCs w:val="18"/>
              </w:rPr>
              <w:t>(mentor, svetovalec, svetnik)</w:t>
            </w:r>
          </w:p>
        </w:tc>
      </w:tr>
      <w:tr w:rsidR="00D359B3" w:rsidRPr="00AE7F59" w14:paraId="545E6A34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F2987" w14:textId="77777777" w:rsidR="00D359B3" w:rsidRPr="00A97F9A" w:rsidRDefault="00D359B3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before="142" w:line="335" w:lineRule="auto"/>
              <w:rPr>
                <w:rFonts w:ascii="ZapfEllipt BT" w:hAnsi="ZapfEllipt BT" w:cs="ZapfEllipt BT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>Znanstveni naslov:</w:t>
            </w:r>
            <w:r w:rsidR="00A97F9A">
              <w:rPr>
                <w:rFonts w:ascii="Cambria" w:hAnsi="Cambria" w:cs="Book Antiqua"/>
                <w:sz w:val="24"/>
                <w:szCs w:val="24"/>
              </w:rPr>
              <w:t xml:space="preserve"> </w:t>
            </w:r>
          </w:p>
          <w:p w14:paraId="7038F6BB" w14:textId="77777777" w:rsidR="00D359B3" w:rsidRPr="00DD0345" w:rsidRDefault="00D359B3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after="158" w:line="335" w:lineRule="auto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18"/>
                <w:szCs w:val="18"/>
              </w:rPr>
              <w:t>(npr. redni profesor, izredni profesor, docent, asistent, predavatelj višje strokovne šole)</w:t>
            </w:r>
          </w:p>
        </w:tc>
      </w:tr>
      <w:tr w:rsidR="00D359B3" w:rsidRPr="00AE7F59" w14:paraId="0D438480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solid" w:color="D9D9D9" w:fill="000000"/>
          </w:tcPr>
          <w:p w14:paraId="451D39E9" w14:textId="77777777" w:rsidR="00D359B3" w:rsidRPr="00DD0345" w:rsidRDefault="00D359B3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before="142" w:after="158" w:line="335" w:lineRule="auto"/>
              <w:ind w:left="713" w:hanging="713"/>
              <w:rPr>
                <w:rFonts w:ascii="Cambria" w:hAnsi="Cambria" w:cs="Book Antiqua"/>
                <w:color w:val="000000"/>
              </w:rPr>
            </w:pPr>
            <w:r w:rsidRPr="00DD0345">
              <w:rPr>
                <w:rFonts w:ascii="Cambria" w:hAnsi="Cambria" w:cs="Book Antiqua"/>
                <w:b/>
                <w:bCs/>
                <w:color w:val="000000"/>
                <w:sz w:val="24"/>
                <w:szCs w:val="24"/>
              </w:rPr>
              <w:t xml:space="preserve">IV. </w:t>
            </w:r>
            <w:r w:rsidRPr="00DD0345">
              <w:rPr>
                <w:rFonts w:ascii="Cambria" w:hAnsi="Cambria" w:cs="Book Antiqua"/>
                <w:b/>
                <w:bCs/>
                <w:color w:val="000000"/>
                <w:sz w:val="24"/>
                <w:szCs w:val="24"/>
              </w:rPr>
              <w:tab/>
              <w:t>BIBLIOGRAFIJA NA PODROČJU VZGOJE IN IZOBRAŽEVANJA</w:t>
            </w:r>
          </w:p>
        </w:tc>
      </w:tr>
      <w:tr w:rsidR="00D359B3" w:rsidRPr="00AE7F59" w14:paraId="549C6AD7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506B8" w14:textId="77777777" w:rsidR="000018A8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before="142"/>
              <w:rPr>
                <w:rFonts w:ascii="ZapfEllipt BT" w:hAnsi="ZapfEllipt BT" w:cs="ZapfEllipt BT"/>
                <w:sz w:val="24"/>
                <w:szCs w:val="24"/>
              </w:rPr>
            </w:pPr>
            <w:r w:rsidRPr="000270E5">
              <w:rPr>
                <w:rFonts w:ascii="ZapfEllipt BT" w:hAnsi="ZapfEllipt BT" w:cs="ZapfEllipt BT"/>
                <w:sz w:val="24"/>
                <w:szCs w:val="24"/>
              </w:rPr>
              <w:t>Avtorstvo gradiv:</w:t>
            </w:r>
          </w:p>
          <w:p w14:paraId="6ADFAB8A" w14:textId="77777777" w:rsidR="000018A8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before="80"/>
              <w:rPr>
                <w:b/>
                <w:sz w:val="24"/>
                <w:szCs w:val="24"/>
              </w:rPr>
            </w:pPr>
            <w:r>
              <w:rPr>
                <w:rFonts w:ascii="ZapfEllipt BT" w:hAnsi="ZapfEllipt BT" w:cs="ZapfEllipt BT"/>
                <w:sz w:val="24"/>
                <w:szCs w:val="24"/>
              </w:rPr>
              <w:t>Glej:</w:t>
            </w:r>
            <w:r>
              <w:t xml:space="preserve"> </w:t>
            </w:r>
            <w:hyperlink r:id="rId8" w:history="1">
              <w:r w:rsidRPr="007C4570">
                <w:rPr>
                  <w:rStyle w:val="Hiperpovezava"/>
                  <w:sz w:val="24"/>
                  <w:szCs w:val="24"/>
                </w:rPr>
                <w:t>https://bib.cobiss.net/bibliographies/si/webBiblio/bib201_20231217_141329_a132957795.html</w:t>
              </w:r>
            </w:hyperlink>
          </w:p>
          <w:p w14:paraId="21C4C026" w14:textId="77777777" w:rsidR="000018A8" w:rsidRPr="009C04C5" w:rsidRDefault="000018A8" w:rsidP="000018A8">
            <w:pPr>
              <w:pStyle w:val="Brezrazmikov"/>
              <w:rPr>
                <w:b/>
                <w:sz w:val="24"/>
                <w:szCs w:val="24"/>
              </w:rPr>
            </w:pPr>
          </w:p>
          <w:p w14:paraId="140C44C1" w14:textId="77777777" w:rsidR="000018A8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rPr>
                <w:rFonts w:ascii="ZapfEllipt BT" w:hAnsi="ZapfEllipt BT" w:cs="ZapfEllipt BT"/>
                <w:sz w:val="24"/>
                <w:szCs w:val="24"/>
              </w:rPr>
            </w:pPr>
            <w:r w:rsidRPr="000270E5">
              <w:rPr>
                <w:rFonts w:ascii="ZapfEllipt BT" w:hAnsi="ZapfEllipt BT" w:cs="ZapfEllipt BT"/>
                <w:sz w:val="24"/>
                <w:szCs w:val="24"/>
              </w:rPr>
              <w:t>Recenzija gradiv, sekundarno avtorstvo:</w:t>
            </w:r>
          </w:p>
          <w:p w14:paraId="35B65683" w14:textId="77777777" w:rsidR="000018A8" w:rsidRPr="00703C54" w:rsidRDefault="000018A8" w:rsidP="000018A8">
            <w:pPr>
              <w:pStyle w:val="Brezrazmikov"/>
              <w:numPr>
                <w:ilvl w:val="0"/>
                <w:numId w:val="7"/>
              </w:numPr>
              <w:ind w:left="612" w:hanging="252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English Plus Starter, </w:t>
            </w:r>
            <w:r w:rsidRPr="00703C54">
              <w:rPr>
                <w:b/>
                <w:sz w:val="24"/>
                <w:szCs w:val="24"/>
                <w:lang w:val="en-GB"/>
              </w:rPr>
              <w:t>English Plus 1, English Plus 2, English Plus 3</w:t>
            </w:r>
          </w:p>
          <w:p w14:paraId="2F21B47C" w14:textId="77777777" w:rsidR="000018A8" w:rsidRPr="00AE5BC8" w:rsidRDefault="000018A8" w:rsidP="000018A8">
            <w:pPr>
              <w:pStyle w:val="Odstavekseznama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rPr>
                <w:b/>
                <w:sz w:val="24"/>
                <w:szCs w:val="24"/>
                <w:lang w:val="en-GB"/>
              </w:rPr>
            </w:pPr>
            <w:r w:rsidRPr="00AE5BC8">
              <w:rPr>
                <w:b/>
                <w:sz w:val="24"/>
                <w:szCs w:val="24"/>
                <w:lang w:val="en-GB"/>
              </w:rPr>
              <w:t>Happy Street 1, Happy Street 2</w:t>
            </w:r>
          </w:p>
          <w:p w14:paraId="3B15CB2B" w14:textId="77777777" w:rsidR="000018A8" w:rsidRDefault="000018A8" w:rsidP="000018A8">
            <w:pPr>
              <w:pStyle w:val="Odstavekseznama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rPr>
                <w:b/>
                <w:sz w:val="24"/>
                <w:szCs w:val="24"/>
                <w:lang w:val="en-GB"/>
              </w:rPr>
            </w:pPr>
            <w:r w:rsidRPr="00AE5BC8">
              <w:rPr>
                <w:b/>
                <w:sz w:val="24"/>
                <w:szCs w:val="24"/>
                <w:lang w:val="en-GB"/>
              </w:rPr>
              <w:t>Happy Street 1 New Edition, Happy Street 2 New Edition</w:t>
            </w:r>
          </w:p>
          <w:p w14:paraId="4E200D75" w14:textId="77777777" w:rsidR="000018A8" w:rsidRPr="009A77ED" w:rsidRDefault="000018A8" w:rsidP="000018A8">
            <w:pPr>
              <w:pStyle w:val="Brezrazmikov"/>
              <w:numPr>
                <w:ilvl w:val="0"/>
                <w:numId w:val="7"/>
              </w:numPr>
              <w:ind w:left="612" w:hanging="252"/>
              <w:rPr>
                <w:b/>
                <w:sz w:val="24"/>
                <w:szCs w:val="24"/>
                <w:lang w:val="en-GB"/>
              </w:rPr>
            </w:pPr>
            <w:r w:rsidRPr="00703C54">
              <w:rPr>
                <w:b/>
                <w:sz w:val="24"/>
                <w:szCs w:val="24"/>
                <w:lang w:val="en-GB"/>
              </w:rPr>
              <w:t xml:space="preserve">English Plus </w:t>
            </w:r>
            <w:r>
              <w:rPr>
                <w:b/>
                <w:sz w:val="24"/>
                <w:szCs w:val="24"/>
                <w:lang w:val="en-GB"/>
              </w:rPr>
              <w:t xml:space="preserve">Starter Second Edition, English Plus </w:t>
            </w:r>
            <w:r w:rsidRPr="00703C54">
              <w:rPr>
                <w:b/>
                <w:sz w:val="24"/>
                <w:szCs w:val="24"/>
                <w:lang w:val="en-GB"/>
              </w:rPr>
              <w:t>1</w:t>
            </w:r>
            <w:r>
              <w:rPr>
                <w:b/>
                <w:sz w:val="24"/>
                <w:szCs w:val="24"/>
                <w:lang w:val="en-GB"/>
              </w:rPr>
              <w:t xml:space="preserve"> Second Edition</w:t>
            </w:r>
            <w:r w:rsidRPr="00703C54">
              <w:rPr>
                <w:b/>
                <w:sz w:val="24"/>
                <w:szCs w:val="24"/>
                <w:lang w:val="en-GB"/>
              </w:rPr>
              <w:t>, English Plus 2</w:t>
            </w:r>
            <w:r>
              <w:rPr>
                <w:b/>
                <w:sz w:val="24"/>
                <w:szCs w:val="24"/>
                <w:lang w:val="en-GB"/>
              </w:rPr>
              <w:t xml:space="preserve"> Second Edition</w:t>
            </w:r>
            <w:r w:rsidRPr="00703C54">
              <w:rPr>
                <w:b/>
                <w:sz w:val="24"/>
                <w:szCs w:val="24"/>
                <w:lang w:val="en-GB"/>
              </w:rPr>
              <w:t>, English Plus 3</w:t>
            </w:r>
            <w:r>
              <w:rPr>
                <w:b/>
                <w:sz w:val="24"/>
                <w:szCs w:val="24"/>
                <w:lang w:val="en-GB"/>
              </w:rPr>
              <w:t xml:space="preserve"> Second Edition</w:t>
            </w:r>
          </w:p>
          <w:p w14:paraId="3EB11D5E" w14:textId="77777777" w:rsidR="000018A8" w:rsidRPr="009A77ED" w:rsidRDefault="000018A8" w:rsidP="000018A8">
            <w:pPr>
              <w:pStyle w:val="Brezrazmikov"/>
              <w:rPr>
                <w:b/>
                <w:sz w:val="24"/>
                <w:szCs w:val="24"/>
                <w:lang w:val="en-GB"/>
              </w:rPr>
            </w:pPr>
          </w:p>
          <w:p w14:paraId="2BC06D26" w14:textId="77777777" w:rsidR="000018A8" w:rsidRDefault="000018A8" w:rsidP="000018A8">
            <w:pPr>
              <w:pStyle w:val="Brezrazmikov"/>
              <w:rPr>
                <w:sz w:val="24"/>
                <w:szCs w:val="24"/>
              </w:rPr>
            </w:pPr>
            <w:r w:rsidRPr="009C04C5">
              <w:rPr>
                <w:sz w:val="24"/>
                <w:szCs w:val="24"/>
              </w:rPr>
              <w:t>Druge aktivnosti:</w:t>
            </w:r>
          </w:p>
          <w:p w14:paraId="7A48C437" w14:textId="77777777" w:rsidR="00D359B3" w:rsidRPr="00DD0345" w:rsidRDefault="00D359B3" w:rsidP="00B9130B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after="158"/>
              <w:rPr>
                <w:rFonts w:ascii="Cambria" w:hAnsi="Cambria" w:cs="Book Antiqua"/>
                <w:sz w:val="24"/>
                <w:szCs w:val="24"/>
              </w:rPr>
            </w:pPr>
          </w:p>
        </w:tc>
      </w:tr>
      <w:tr w:rsidR="00D359B3" w:rsidRPr="00AE7F59" w14:paraId="2A163D5D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solid" w:color="D9D9D9" w:fill="000000"/>
          </w:tcPr>
          <w:p w14:paraId="0FBB9380" w14:textId="77777777" w:rsidR="00D359B3" w:rsidRPr="00DD0345" w:rsidRDefault="00D359B3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before="142" w:after="158"/>
              <w:ind w:left="713" w:hanging="713"/>
              <w:rPr>
                <w:rFonts w:ascii="Cambria" w:hAnsi="Cambria" w:cs="Book Antiqua"/>
                <w:color w:val="000000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b/>
                <w:bCs/>
                <w:color w:val="000000"/>
                <w:sz w:val="24"/>
                <w:szCs w:val="24"/>
              </w:rPr>
              <w:t xml:space="preserve">V. </w:t>
            </w:r>
            <w:r w:rsidRPr="00DD0345">
              <w:rPr>
                <w:rFonts w:ascii="Cambria" w:hAnsi="Cambria" w:cs="Book Antiqua"/>
                <w:b/>
                <w:bCs/>
                <w:color w:val="000000"/>
                <w:sz w:val="24"/>
                <w:szCs w:val="24"/>
              </w:rPr>
              <w:tab/>
              <w:t>PISNA OCENA</w:t>
            </w:r>
          </w:p>
        </w:tc>
      </w:tr>
      <w:tr w:rsidR="00D359B3" w:rsidRPr="00AE7F59" w14:paraId="498EBBC9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51"/>
        </w:trPr>
        <w:tc>
          <w:tcPr>
            <w:tcW w:w="1048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FE3B4" w14:textId="77777777" w:rsidR="000018A8" w:rsidRPr="00DD0345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before="142"/>
              <w:jc w:val="right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</w:rPr>
              <w:t>(Recenzent označi vidik opravljene ocene.)</w:t>
            </w:r>
          </w:p>
          <w:p w14:paraId="717F4548" w14:textId="77777777" w:rsidR="000018A8" w:rsidRPr="009A77ED" w:rsidRDefault="000018A8" w:rsidP="000018A8">
            <w:pPr>
              <w:pStyle w:val="Odstavekseznama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1057"/>
                <w:tab w:val="left" w:pos="2160"/>
                <w:tab w:val="left" w:pos="2880"/>
              </w:tabs>
              <w:spacing w:before="142"/>
              <w:rPr>
                <w:rFonts w:ascii="Cambria" w:hAnsi="Cambria" w:cs="Book Antiqua"/>
                <w:sz w:val="24"/>
                <w:szCs w:val="24"/>
              </w:rPr>
            </w:pPr>
            <w:r w:rsidRPr="009A77ED">
              <w:rPr>
                <w:rFonts w:ascii="Cambria" w:hAnsi="Cambria" w:cs="Book Antiqua"/>
                <w:bCs/>
                <w:sz w:val="24"/>
                <w:szCs w:val="24"/>
              </w:rPr>
              <w:t>Ocena skladnosti s sodobnimi spoznanji stroke oziroma strok, ki opredeljujejo predmet oz. področje</w:t>
            </w:r>
          </w:p>
          <w:p w14:paraId="3A91D3A4" w14:textId="77777777" w:rsidR="000018A8" w:rsidRPr="009A77ED" w:rsidRDefault="000018A8" w:rsidP="000018A8">
            <w:pPr>
              <w:pStyle w:val="Odstavekseznama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160"/>
                <w:tab w:val="left" w:pos="2880"/>
              </w:tabs>
              <w:spacing w:line="339" w:lineRule="atLeast"/>
              <w:ind w:left="632"/>
              <w:rPr>
                <w:rFonts w:ascii="Cambria" w:hAnsi="Cambria" w:cs="Book Antiqua"/>
                <w:b/>
                <w:bCs/>
                <w:sz w:val="24"/>
                <w:szCs w:val="24"/>
              </w:rPr>
            </w:pPr>
            <w:r>
              <w:rPr>
                <w:rFonts w:ascii="Cambria" w:hAnsi="Cambria" w:cs="Book Antiqua"/>
                <w:b/>
                <w:bCs/>
                <w:sz w:val="24"/>
                <w:szCs w:val="24"/>
              </w:rPr>
              <w:t xml:space="preserve"> </w:t>
            </w:r>
            <w:r w:rsidRPr="009A77ED">
              <w:rPr>
                <w:rFonts w:ascii="Cambria" w:hAnsi="Cambria" w:cs="Book Antiqua"/>
                <w:b/>
                <w:bCs/>
                <w:sz w:val="24"/>
                <w:szCs w:val="24"/>
              </w:rPr>
              <w:t>Ocena metodično didaktične ustreznosti</w:t>
            </w:r>
          </w:p>
          <w:p w14:paraId="0771176B" w14:textId="77777777" w:rsidR="000018A8" w:rsidRPr="009A77ED" w:rsidRDefault="000018A8" w:rsidP="000018A8">
            <w:pPr>
              <w:pStyle w:val="Odstavekseznama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160"/>
                <w:tab w:val="left" w:pos="2880"/>
              </w:tabs>
              <w:spacing w:line="339" w:lineRule="atLeast"/>
              <w:rPr>
                <w:rFonts w:ascii="Cambria" w:hAnsi="Cambria" w:cs="Book Antiqua"/>
                <w:sz w:val="24"/>
                <w:szCs w:val="24"/>
              </w:rPr>
            </w:pPr>
            <w:r w:rsidRPr="009A77ED">
              <w:rPr>
                <w:rFonts w:ascii="Cambria" w:hAnsi="Cambria" w:cs="Book Antiqua"/>
                <w:sz w:val="24"/>
                <w:szCs w:val="24"/>
              </w:rPr>
              <w:t>Ocena razvojno psihološke ustreznosti</w:t>
            </w:r>
          </w:p>
          <w:p w14:paraId="189C195F" w14:textId="77777777" w:rsidR="000018A8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line="339" w:lineRule="atLeast"/>
              <w:rPr>
                <w:rFonts w:ascii="Cambria" w:hAnsi="Cambria" w:cs="Book Antiqua"/>
                <w:b/>
                <w:sz w:val="24"/>
                <w:szCs w:val="24"/>
              </w:rPr>
            </w:pPr>
          </w:p>
          <w:p w14:paraId="37861F83" w14:textId="77777777" w:rsidR="000018A8" w:rsidRPr="00DD0345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line="339" w:lineRule="atLeast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Pisna utemeljitev ocene besedilnega in </w:t>
            </w:r>
            <w:proofErr w:type="spellStart"/>
            <w:r w:rsidRPr="00DD0345">
              <w:rPr>
                <w:rFonts w:ascii="Cambria" w:hAnsi="Cambria" w:cs="Book Antiqua"/>
                <w:sz w:val="24"/>
                <w:szCs w:val="24"/>
              </w:rPr>
              <w:t>nebesedilnega</w:t>
            </w:r>
            <w:proofErr w:type="spellEnd"/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 dela prejetega učbenika:</w:t>
            </w:r>
          </w:p>
          <w:p w14:paraId="2F73C1CD" w14:textId="77777777" w:rsidR="000018A8" w:rsidRPr="00DD0345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line="339" w:lineRule="atLeast"/>
              <w:rPr>
                <w:rFonts w:ascii="Cambria" w:hAnsi="Cambria" w:cs="Book Antiqua"/>
                <w:sz w:val="24"/>
                <w:szCs w:val="24"/>
              </w:rPr>
            </w:pPr>
          </w:p>
          <w:p w14:paraId="06DEADD1" w14:textId="77777777" w:rsidR="000018A8" w:rsidRPr="00A21C61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mbria" w:hAnsi="Cambria" w:cs="Book Antiqua"/>
                <w:b/>
                <w:sz w:val="24"/>
                <w:szCs w:val="24"/>
              </w:rPr>
            </w:pPr>
            <w:r w:rsidRPr="00A21C61">
              <w:rPr>
                <w:rFonts w:ascii="Cambria" w:hAnsi="Cambria" w:cs="Book Antiqua"/>
                <w:b/>
                <w:sz w:val="24"/>
                <w:szCs w:val="24"/>
              </w:rPr>
              <w:t>V prilogi</w:t>
            </w:r>
          </w:p>
          <w:p w14:paraId="0D9934E4" w14:textId="77777777" w:rsidR="00D359B3" w:rsidRPr="00DD0345" w:rsidRDefault="00D359B3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after="158" w:line="339" w:lineRule="atLeast"/>
              <w:rPr>
                <w:rFonts w:ascii="Cambria" w:hAnsi="Cambria" w:cs="Book Antiqua"/>
                <w:sz w:val="24"/>
                <w:szCs w:val="24"/>
              </w:rPr>
            </w:pPr>
          </w:p>
        </w:tc>
      </w:tr>
      <w:tr w:rsidR="00D359B3" w:rsidRPr="00AE7F59" w14:paraId="00A2B5A2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51"/>
        </w:trPr>
        <w:tc>
          <w:tcPr>
            <w:tcW w:w="10481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solid" w:color="D9D9D9" w:fill="000000"/>
          </w:tcPr>
          <w:p w14:paraId="03C6E743" w14:textId="77777777" w:rsidR="00D359B3" w:rsidRPr="00DD0345" w:rsidRDefault="00D359B3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spacing w:before="142" w:after="158"/>
              <w:ind w:left="713" w:hanging="713"/>
              <w:rPr>
                <w:rFonts w:ascii="Cambria" w:hAnsi="Cambria" w:cs="Book Antiqua"/>
                <w:color w:val="000000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b/>
                <w:bCs/>
                <w:color w:val="000000"/>
                <w:sz w:val="24"/>
                <w:szCs w:val="24"/>
              </w:rPr>
              <w:t xml:space="preserve">VI. </w:t>
            </w:r>
            <w:r w:rsidRPr="00DD0345">
              <w:rPr>
                <w:rFonts w:ascii="Cambria" w:hAnsi="Cambria" w:cs="Book Antiqua"/>
                <w:b/>
                <w:bCs/>
                <w:color w:val="000000"/>
                <w:sz w:val="24"/>
                <w:szCs w:val="24"/>
              </w:rPr>
              <w:tab/>
              <w:t>POVZETEK OCENE</w:t>
            </w:r>
          </w:p>
        </w:tc>
      </w:tr>
      <w:tr w:rsidR="00D359B3" w:rsidRPr="00AE7F59" w14:paraId="117A6DE6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7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1EB57B" w14:textId="77777777" w:rsidR="006B0933" w:rsidRPr="00DD0345" w:rsidRDefault="006B0933" w:rsidP="006B0933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280"/>
                <w:tab w:val="left" w:pos="44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"/>
              <w:rPr>
                <w:rFonts w:ascii="Cambria" w:hAnsi="Cambria" w:cs="Book Antiqua"/>
                <w:sz w:val="24"/>
                <w:szCs w:val="24"/>
              </w:rPr>
            </w:pPr>
          </w:p>
          <w:p w14:paraId="1E252147" w14:textId="77777777" w:rsidR="00B67D30" w:rsidRPr="00DD0345" w:rsidRDefault="00EA406B" w:rsidP="006B0933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280"/>
                <w:tab w:val="left" w:pos="44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2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>Pred pregledom sem bil seznanjen s Pravilnikom o potrjevanju učbenikov in pojasnili za recenzenta (</w:t>
            </w:r>
            <w:hyperlink r:id="rId9" w:history="1">
              <w:r w:rsidRPr="00DD0345">
                <w:rPr>
                  <w:rStyle w:val="Hiperpovezava"/>
                  <w:rFonts w:ascii="Cambria" w:hAnsi="Cambria" w:cs="Book Antiqua"/>
                  <w:sz w:val="24"/>
                  <w:szCs w:val="24"/>
                </w:rPr>
                <w:t>http://www.zrss.si</w:t>
              </w:r>
            </w:hyperlink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) :   </w:t>
            </w:r>
            <w:r w:rsidR="00A97F9A">
              <w:rPr>
                <w:sz w:val="24"/>
                <w:szCs w:val="24"/>
              </w:rPr>
              <w:sym w:font="Wingdings" w:char="F0FC"/>
            </w: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 </w:t>
            </w:r>
            <w:r w:rsidRPr="00A97F9A">
              <w:rPr>
                <w:rFonts w:ascii="Cambria" w:hAnsi="Cambria" w:cs="Book Antiqua"/>
                <w:b/>
                <w:sz w:val="24"/>
                <w:szCs w:val="24"/>
              </w:rPr>
              <w:t>da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ab/>
              <w:t xml:space="preserve">    </w:t>
            </w:r>
            <w:r w:rsidR="00AE7F59">
              <w:rPr>
                <w:sz w:val="24"/>
                <w:szCs w:val="24"/>
              </w:rPr>
              <w:t>□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 ne</w:t>
            </w:r>
          </w:p>
        </w:tc>
      </w:tr>
      <w:tr w:rsidR="00340404" w:rsidRPr="00AE7F59" w14:paraId="7F6B65C4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2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D6C083" w14:textId="77777777" w:rsidR="00340404" w:rsidRPr="00DD0345" w:rsidRDefault="00340404" w:rsidP="00340404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280"/>
                <w:tab w:val="left" w:pos="44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lastRenderedPageBreak/>
              <w:t xml:space="preserve">Pregledal sem predlog učbenika v dokončnem 1:1 formatu (celotni besedilni in nebesedilni del):                                          </w:t>
            </w:r>
            <w:r>
              <w:rPr>
                <w:sz w:val="24"/>
                <w:szCs w:val="24"/>
              </w:rPr>
              <w:t>□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 da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ab/>
            </w:r>
            <w:r w:rsidRPr="00DD0345">
              <w:rPr>
                <w:rFonts w:ascii="Cambria" w:hAnsi="Cambria" w:cs="Book Antiqu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 ne</w:t>
            </w:r>
          </w:p>
          <w:p w14:paraId="69A41EA7" w14:textId="77777777" w:rsidR="00340404" w:rsidRPr="00DD0345" w:rsidRDefault="00340404" w:rsidP="00340404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280"/>
                <w:tab w:val="left" w:pos="44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>Pregledal sem učbenik:</w:t>
            </w:r>
          </w:p>
          <w:p w14:paraId="5838EE4B" w14:textId="77777777" w:rsidR="00340404" w:rsidRPr="00DD0345" w:rsidRDefault="00A97F9A" w:rsidP="00340404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280"/>
                <w:tab w:val="left" w:pos="44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  </w:t>
            </w:r>
            <w:r w:rsidR="00340404" w:rsidRPr="00A97F9A">
              <w:rPr>
                <w:rFonts w:ascii="Cambria" w:hAnsi="Cambria" w:cs="Book Antiqua"/>
                <w:b/>
                <w:sz w:val="24"/>
                <w:szCs w:val="24"/>
              </w:rPr>
              <w:t>v celoti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         </w:t>
            </w:r>
            <w:r w:rsidR="00340404">
              <w:rPr>
                <w:sz w:val="24"/>
                <w:szCs w:val="24"/>
              </w:rPr>
              <w:t>□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 </w:t>
            </w:r>
            <w:r w:rsidR="00340404" w:rsidRPr="00196398">
              <w:rPr>
                <w:rFonts w:ascii="Cambria" w:hAnsi="Cambria" w:cs="Book Antiqua"/>
                <w:sz w:val="24"/>
                <w:szCs w:val="24"/>
              </w:rPr>
              <w:t>del, in to od poglavja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 ______________ do ________________ oz. </w:t>
            </w:r>
          </w:p>
          <w:p w14:paraId="1B1A963B" w14:textId="77777777" w:rsidR="00340404" w:rsidRDefault="00340404" w:rsidP="00340404">
            <w:pPr>
              <w:tabs>
                <w:tab w:val="left" w:pos="-720"/>
                <w:tab w:val="left" w:pos="1885"/>
                <w:tab w:val="left" w:pos="2594"/>
                <w:tab w:val="left" w:pos="3600"/>
                <w:tab w:val="left" w:pos="4280"/>
                <w:tab w:val="left" w:pos="44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ab/>
            </w:r>
            <w:r w:rsidRPr="00DD0345">
              <w:rPr>
                <w:rFonts w:ascii="Cambria" w:hAnsi="Cambria" w:cs="Book Antiqua"/>
                <w:sz w:val="24"/>
                <w:szCs w:val="24"/>
              </w:rPr>
              <w:tab/>
              <w:t xml:space="preserve"> od strani _________________do_________________strani. </w:t>
            </w:r>
          </w:p>
          <w:p w14:paraId="660206E2" w14:textId="77777777" w:rsidR="00A65F26" w:rsidRDefault="00A65F26" w:rsidP="00340404">
            <w:pPr>
              <w:tabs>
                <w:tab w:val="left" w:pos="-720"/>
                <w:tab w:val="left" w:pos="1885"/>
                <w:tab w:val="left" w:pos="2594"/>
                <w:tab w:val="left" w:pos="3600"/>
                <w:tab w:val="left" w:pos="4280"/>
                <w:tab w:val="left" w:pos="44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>
              <w:rPr>
                <w:rFonts w:ascii="Cambria" w:hAnsi="Cambria" w:cs="Book Antiqua"/>
                <w:sz w:val="24"/>
                <w:szCs w:val="24"/>
              </w:rPr>
              <w:t>Drugo:</w:t>
            </w:r>
          </w:p>
          <w:p w14:paraId="76CF07CE" w14:textId="77777777" w:rsidR="00340404" w:rsidRPr="00DD0345" w:rsidRDefault="00340404" w:rsidP="00393332">
            <w:pPr>
              <w:tabs>
                <w:tab w:val="left" w:pos="-720"/>
                <w:tab w:val="left" w:pos="467"/>
                <w:tab w:val="left" w:pos="2880"/>
                <w:tab w:val="left" w:pos="3600"/>
                <w:tab w:val="left" w:pos="42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rPr>
                <w:rFonts w:ascii="Cambria" w:hAnsi="Cambria" w:cs="Book Antiqua"/>
                <w:sz w:val="24"/>
                <w:szCs w:val="24"/>
              </w:rPr>
            </w:pPr>
          </w:p>
        </w:tc>
      </w:tr>
      <w:tr w:rsidR="00340404" w:rsidRPr="00AE7F59" w14:paraId="4F2A9858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2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2BFAD3" w14:textId="77777777" w:rsidR="002C3E25" w:rsidRPr="00DD0345" w:rsidRDefault="002C3E25" w:rsidP="00340404">
            <w:pPr>
              <w:tabs>
                <w:tab w:val="left" w:pos="-720"/>
                <w:tab w:val="left" w:pos="467"/>
                <w:tab w:val="left" w:pos="2160"/>
                <w:tab w:val="left" w:pos="2880"/>
                <w:tab w:val="left" w:pos="3600"/>
                <w:tab w:val="left" w:pos="4280"/>
                <w:tab w:val="left" w:pos="44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</w:p>
          <w:p w14:paraId="70425CC5" w14:textId="77777777" w:rsidR="00340404" w:rsidRPr="00DD0345" w:rsidRDefault="00340404" w:rsidP="00340404">
            <w:pPr>
              <w:tabs>
                <w:tab w:val="left" w:pos="-720"/>
                <w:tab w:val="left" w:pos="467"/>
                <w:tab w:val="left" w:pos="2160"/>
                <w:tab w:val="left" w:pos="2880"/>
                <w:tab w:val="left" w:pos="3600"/>
                <w:tab w:val="left" w:pos="4280"/>
                <w:tab w:val="left" w:pos="44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Pregledal sem učbenik pripravljen za </w:t>
            </w:r>
            <w:r w:rsidRPr="00DD0345">
              <w:rPr>
                <w:rFonts w:ascii="Cambria" w:hAnsi="Cambria" w:cs="Book Antiqua"/>
                <w:b/>
                <w:sz w:val="24"/>
                <w:szCs w:val="24"/>
              </w:rPr>
              <w:t>objavo v elektronski obliki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>, ki na</w:t>
            </w:r>
          </w:p>
          <w:p w14:paraId="3CEDF5E4" w14:textId="77777777" w:rsidR="00340404" w:rsidRPr="00DD0345" w:rsidRDefault="00E328C3" w:rsidP="00340404">
            <w:pPr>
              <w:tabs>
                <w:tab w:val="left" w:pos="-720"/>
                <w:tab w:val="left" w:pos="467"/>
                <w:tab w:val="left" w:pos="1743"/>
                <w:tab w:val="left" w:pos="358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="00643615">
              <w:rPr>
                <w:sz w:val="24"/>
                <w:szCs w:val="24"/>
              </w:rPr>
              <w:t xml:space="preserve"> 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ustrezen 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ab/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ab/>
            </w:r>
            <w:r w:rsidR="00340404" w:rsidRPr="000A293B">
              <w:rPr>
                <w:sz w:val="24"/>
                <w:szCs w:val="24"/>
              </w:rPr>
              <w:t>□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  neustrezen 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ab/>
            </w:r>
          </w:p>
          <w:p w14:paraId="0FFEFD47" w14:textId="77777777" w:rsidR="00340404" w:rsidRPr="00DD0345" w:rsidRDefault="00340404" w:rsidP="00340404">
            <w:pPr>
              <w:tabs>
                <w:tab w:val="left" w:pos="-720"/>
                <w:tab w:val="left" w:pos="467"/>
                <w:tab w:val="left" w:pos="1743"/>
                <w:tab w:val="left" w:pos="358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način vključuje </w:t>
            </w:r>
            <w:r w:rsidRPr="00DD0345">
              <w:rPr>
                <w:rFonts w:ascii="Cambria" w:hAnsi="Cambria" w:cs="Book Antiqua"/>
                <w:b/>
                <w:i/>
                <w:sz w:val="24"/>
                <w:szCs w:val="24"/>
              </w:rPr>
              <w:t>interaktivne gradnike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 (vodene učne poti, igre, naloge, test</w:t>
            </w:r>
            <w:r w:rsidR="00F956E0">
              <w:rPr>
                <w:rFonts w:ascii="Cambria" w:hAnsi="Cambria" w:cs="Book Antiqua"/>
                <w:sz w:val="24"/>
                <w:szCs w:val="24"/>
              </w:rPr>
              <w:t>e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>, orodja za analizo odgovorov) za pridobivanje, utrjevanje ter preverjanje znanja</w:t>
            </w:r>
          </w:p>
          <w:p w14:paraId="44475147" w14:textId="77777777" w:rsidR="00340404" w:rsidRDefault="00340404" w:rsidP="00340404">
            <w:pPr>
              <w:tabs>
                <w:tab w:val="left" w:pos="-720"/>
                <w:tab w:val="left" w:pos="467"/>
                <w:tab w:val="left" w:pos="1743"/>
                <w:tab w:val="left" w:pos="358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sz w:val="24"/>
                <w:szCs w:val="24"/>
              </w:rPr>
            </w:pPr>
          </w:p>
          <w:p w14:paraId="7F05EB61" w14:textId="77777777" w:rsidR="00340404" w:rsidRPr="00DD0345" w:rsidRDefault="00E328C3" w:rsidP="00340404">
            <w:pPr>
              <w:tabs>
                <w:tab w:val="left" w:pos="-720"/>
                <w:tab w:val="left" w:pos="467"/>
                <w:tab w:val="left" w:pos="1743"/>
                <w:tab w:val="left" w:pos="358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="00643615">
              <w:rPr>
                <w:sz w:val="24"/>
                <w:szCs w:val="24"/>
              </w:rPr>
              <w:t xml:space="preserve"> 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ustrezen 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ab/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ab/>
            </w:r>
            <w:r w:rsidR="00340404" w:rsidRPr="000A293B">
              <w:rPr>
                <w:sz w:val="24"/>
                <w:szCs w:val="24"/>
              </w:rPr>
              <w:t>□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  neustrezen 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ab/>
            </w:r>
          </w:p>
          <w:p w14:paraId="2123D93B" w14:textId="77777777" w:rsidR="00340404" w:rsidRPr="00DD0345" w:rsidRDefault="00340404" w:rsidP="00340404">
            <w:pPr>
              <w:tabs>
                <w:tab w:val="left" w:pos="-720"/>
                <w:tab w:val="left" w:pos="467"/>
                <w:tab w:val="left" w:pos="1743"/>
                <w:tab w:val="left" w:pos="358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>motivira učenca za aktivno komunikacijo z vsebinami in predstavitvami</w:t>
            </w:r>
          </w:p>
          <w:p w14:paraId="775182F9" w14:textId="77777777" w:rsidR="00340404" w:rsidRDefault="00340404" w:rsidP="00340404">
            <w:pPr>
              <w:tabs>
                <w:tab w:val="left" w:pos="-720"/>
                <w:tab w:val="left" w:pos="467"/>
                <w:tab w:val="left" w:pos="1743"/>
                <w:tab w:val="left" w:pos="358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sz w:val="24"/>
                <w:szCs w:val="24"/>
              </w:rPr>
            </w:pPr>
          </w:p>
          <w:p w14:paraId="0D1A82CC" w14:textId="77777777" w:rsidR="00340404" w:rsidRPr="00DD0345" w:rsidRDefault="00E328C3" w:rsidP="00340404">
            <w:pPr>
              <w:tabs>
                <w:tab w:val="left" w:pos="-720"/>
                <w:tab w:val="left" w:pos="467"/>
                <w:tab w:val="left" w:pos="1743"/>
                <w:tab w:val="left" w:pos="358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="00643615">
              <w:rPr>
                <w:sz w:val="24"/>
                <w:szCs w:val="24"/>
              </w:rPr>
              <w:t xml:space="preserve"> 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ustrezen 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ab/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ab/>
            </w:r>
            <w:r w:rsidR="00340404" w:rsidRPr="000A293B">
              <w:rPr>
                <w:sz w:val="24"/>
                <w:szCs w:val="24"/>
              </w:rPr>
              <w:t>□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  neustrezen 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ab/>
            </w:r>
          </w:p>
          <w:p w14:paraId="4D1874CC" w14:textId="77777777" w:rsidR="00340404" w:rsidRPr="00DD0345" w:rsidRDefault="00E328C3" w:rsidP="00340404">
            <w:pPr>
              <w:tabs>
                <w:tab w:val="left" w:pos="-720"/>
                <w:tab w:val="left" w:pos="-384"/>
                <w:tab w:val="left" w:pos="2160"/>
                <w:tab w:val="left" w:pos="2880"/>
                <w:tab w:val="left" w:pos="3600"/>
                <w:tab w:val="left" w:pos="4280"/>
                <w:tab w:val="left" w:pos="44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način 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vključuje </w:t>
            </w:r>
            <w:r w:rsidR="00340404" w:rsidRPr="00DD0345">
              <w:rPr>
                <w:rFonts w:ascii="Cambria" w:hAnsi="Cambria" w:cs="Book Antiqua"/>
                <w:b/>
                <w:i/>
                <w:sz w:val="24"/>
                <w:szCs w:val="24"/>
              </w:rPr>
              <w:t>večmedijske</w:t>
            </w:r>
            <w:r w:rsidR="00A65F26">
              <w:rPr>
                <w:rFonts w:ascii="Cambria" w:hAnsi="Cambria" w:cs="Book Antiqua"/>
                <w:b/>
                <w:i/>
                <w:sz w:val="24"/>
                <w:szCs w:val="24"/>
              </w:rPr>
              <w:t>/</w:t>
            </w:r>
            <w:r w:rsidR="00340404" w:rsidRPr="00DD0345">
              <w:rPr>
                <w:rFonts w:ascii="Cambria" w:hAnsi="Cambria" w:cs="Book Antiqua"/>
                <w:b/>
                <w:i/>
                <w:sz w:val="24"/>
                <w:szCs w:val="24"/>
              </w:rPr>
              <w:t>multimedijske elemente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 ( statične in gibljive podobe) za hitro in nazorno razlago pojavov, procesov, zakonitosti</w:t>
            </w:r>
          </w:p>
          <w:p w14:paraId="3E4581CA" w14:textId="77777777" w:rsidR="00340404" w:rsidRDefault="00340404" w:rsidP="00340404">
            <w:pPr>
              <w:tabs>
                <w:tab w:val="left" w:pos="-720"/>
                <w:tab w:val="left" w:pos="467"/>
                <w:tab w:val="left" w:pos="1743"/>
                <w:tab w:val="left" w:pos="358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sz w:val="24"/>
                <w:szCs w:val="24"/>
              </w:rPr>
            </w:pPr>
          </w:p>
          <w:p w14:paraId="0B90E765" w14:textId="77777777" w:rsidR="00340404" w:rsidRPr="00DD0345" w:rsidRDefault="00E328C3" w:rsidP="00340404">
            <w:pPr>
              <w:tabs>
                <w:tab w:val="left" w:pos="-720"/>
                <w:tab w:val="left" w:pos="467"/>
                <w:tab w:val="left" w:pos="1743"/>
                <w:tab w:val="left" w:pos="358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="00643615">
              <w:rPr>
                <w:sz w:val="24"/>
                <w:szCs w:val="24"/>
              </w:rPr>
              <w:t xml:space="preserve"> 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ustrezen 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ab/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ab/>
            </w:r>
            <w:r w:rsidR="00340404" w:rsidRPr="000A293B">
              <w:rPr>
                <w:sz w:val="24"/>
                <w:szCs w:val="24"/>
              </w:rPr>
              <w:t>□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  neustrezen 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ab/>
            </w:r>
          </w:p>
          <w:p w14:paraId="5109CC55" w14:textId="77777777" w:rsidR="00340404" w:rsidRPr="00DD0345" w:rsidRDefault="006B0933" w:rsidP="00340404">
            <w:pPr>
              <w:tabs>
                <w:tab w:val="left" w:pos="-720"/>
                <w:tab w:val="left" w:pos="-384"/>
                <w:tab w:val="left" w:pos="2160"/>
                <w:tab w:val="left" w:pos="2880"/>
                <w:tab w:val="left" w:pos="3600"/>
                <w:tab w:val="left" w:pos="4280"/>
                <w:tab w:val="left" w:pos="44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b/>
                <w:i/>
                <w:sz w:val="24"/>
                <w:szCs w:val="24"/>
              </w:rPr>
              <w:t xml:space="preserve">način </w:t>
            </w:r>
            <w:r w:rsidR="00614C70" w:rsidRPr="00DD0345">
              <w:rPr>
                <w:rFonts w:ascii="Cambria" w:hAnsi="Cambria" w:cs="Book Antiqua"/>
                <w:b/>
                <w:i/>
                <w:sz w:val="24"/>
                <w:szCs w:val="24"/>
              </w:rPr>
              <w:t xml:space="preserve">z navodili </w:t>
            </w:r>
            <w:r w:rsidR="00340404" w:rsidRPr="00DD0345">
              <w:rPr>
                <w:rFonts w:ascii="Cambria" w:hAnsi="Cambria" w:cs="Book Antiqua"/>
                <w:b/>
                <w:i/>
                <w:sz w:val="24"/>
                <w:szCs w:val="24"/>
              </w:rPr>
              <w:t>usmerja</w:t>
            </w:r>
            <w:r w:rsidR="00340404" w:rsidRPr="00DD0345">
              <w:rPr>
                <w:rFonts w:ascii="Cambria" w:hAnsi="Cambria" w:cs="Book Antiqua"/>
                <w:sz w:val="24"/>
                <w:szCs w:val="24"/>
              </w:rPr>
              <w:t xml:space="preserve"> učenca pri postopnem razumevanju učnih vsebin, povezovanju že usvojenega znanja ter razvijanju sposobnosti za razvijanje ciljnih dejavnosti.</w:t>
            </w:r>
          </w:p>
          <w:p w14:paraId="7FF0AD05" w14:textId="77777777" w:rsidR="002C3E25" w:rsidRPr="00DD0345" w:rsidRDefault="002C3E25" w:rsidP="00340404">
            <w:pPr>
              <w:tabs>
                <w:tab w:val="left" w:pos="-720"/>
                <w:tab w:val="left" w:pos="467"/>
                <w:tab w:val="left" w:pos="2880"/>
                <w:tab w:val="left" w:pos="3600"/>
                <w:tab w:val="left" w:pos="42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67" w:hanging="425"/>
              <w:rPr>
                <w:rFonts w:ascii="Cambria" w:hAnsi="Cambria" w:cs="Book Antiqua"/>
                <w:sz w:val="24"/>
                <w:szCs w:val="24"/>
              </w:rPr>
            </w:pPr>
          </w:p>
        </w:tc>
      </w:tr>
      <w:tr w:rsidR="00340404" w:rsidRPr="00AE7F59" w14:paraId="4BBD4CDD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2347CE" w14:textId="77777777" w:rsidR="00340404" w:rsidRPr="00DD0345" w:rsidRDefault="00340404" w:rsidP="00340404">
            <w:pPr>
              <w:tabs>
                <w:tab w:val="left" w:pos="-720"/>
                <w:tab w:val="left" w:pos="467"/>
                <w:tab w:val="left" w:pos="2160"/>
                <w:tab w:val="left" w:pos="2880"/>
                <w:tab w:val="left" w:pos="3600"/>
                <w:tab w:val="left" w:pos="4280"/>
                <w:tab w:val="left" w:pos="44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Pri ponovnem pregledu so bile moje pripombe ustrezno upoštevane: </w:t>
            </w:r>
          </w:p>
          <w:p w14:paraId="54866986" w14:textId="77777777" w:rsidR="00340404" w:rsidRPr="00DD0345" w:rsidRDefault="00340404" w:rsidP="00340404">
            <w:pPr>
              <w:tabs>
                <w:tab w:val="left" w:pos="-720"/>
                <w:tab w:val="left" w:pos="592"/>
                <w:tab w:val="left" w:pos="2160"/>
                <w:tab w:val="left" w:pos="2880"/>
                <w:tab w:val="left" w:pos="3600"/>
                <w:tab w:val="left" w:pos="42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 da               </w:t>
            </w:r>
            <w:r>
              <w:rPr>
                <w:sz w:val="24"/>
                <w:szCs w:val="24"/>
              </w:rPr>
              <w:t>□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 ne          </w:t>
            </w:r>
            <w:r>
              <w:rPr>
                <w:sz w:val="24"/>
                <w:szCs w:val="24"/>
              </w:rPr>
              <w:t>□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 jih nisem imel </w:t>
            </w:r>
          </w:p>
          <w:p w14:paraId="438B22A8" w14:textId="77777777" w:rsidR="002C3E25" w:rsidRPr="00DD0345" w:rsidRDefault="002C3E25" w:rsidP="00340404">
            <w:pPr>
              <w:tabs>
                <w:tab w:val="left" w:pos="-720"/>
                <w:tab w:val="left" w:pos="592"/>
                <w:tab w:val="left" w:pos="2160"/>
                <w:tab w:val="left" w:pos="2880"/>
                <w:tab w:val="left" w:pos="3600"/>
                <w:tab w:val="left" w:pos="42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</w:p>
        </w:tc>
      </w:tr>
      <w:tr w:rsidR="00340404" w:rsidRPr="00AE7F59" w14:paraId="1FC3B1D2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7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83A9F37" w14:textId="77777777" w:rsidR="00340404" w:rsidRPr="00DD0345" w:rsidRDefault="00340404" w:rsidP="00340404">
            <w:pPr>
              <w:tabs>
                <w:tab w:val="left" w:pos="-720"/>
                <w:tab w:val="num" w:pos="467"/>
                <w:tab w:val="left" w:pos="592"/>
                <w:tab w:val="left" w:pos="2160"/>
                <w:tab w:val="left" w:pos="2880"/>
                <w:tab w:val="left" w:pos="3600"/>
                <w:tab w:val="left" w:pos="42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ind w:left="42"/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>Pregledani učbenik v celoti: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ab/>
              <w:t xml:space="preserve">  </w:t>
            </w:r>
            <w:r w:rsidR="00F956E0">
              <w:rPr>
                <w:rFonts w:ascii="Cambria" w:hAnsi="Cambria" w:cs="Book Antiqua"/>
                <w:sz w:val="24"/>
                <w:szCs w:val="24"/>
              </w:rPr>
              <w:tab/>
            </w:r>
            <w:r w:rsidR="00A97F9A" w:rsidRPr="00A97F9A">
              <w:rPr>
                <w:rFonts w:ascii="Cambria" w:hAnsi="Cambria" w:cs="Book Antiqua"/>
                <w:b/>
                <w:sz w:val="24"/>
                <w:szCs w:val="24"/>
              </w:rPr>
              <w:sym w:font="Wingdings" w:char="F0FC"/>
            </w:r>
            <w:r w:rsidRPr="00A97F9A">
              <w:rPr>
                <w:rFonts w:ascii="Cambria" w:hAnsi="Cambria" w:cs="Book Antiqua"/>
                <w:b/>
                <w:sz w:val="24"/>
                <w:szCs w:val="24"/>
              </w:rPr>
              <w:t>ustreza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 delno ustreza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 xml:space="preserve"> ne ustreza</w:t>
            </w:r>
          </w:p>
          <w:p w14:paraId="3BFACE28" w14:textId="77777777" w:rsidR="00393332" w:rsidRPr="00DD0345" w:rsidRDefault="00393332" w:rsidP="00393332">
            <w:pPr>
              <w:tabs>
                <w:tab w:val="left" w:pos="-720"/>
                <w:tab w:val="left" w:pos="467"/>
                <w:tab w:val="left" w:pos="2880"/>
                <w:tab w:val="left" w:pos="3600"/>
                <w:tab w:val="left" w:pos="42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97" w:lineRule="atLeast"/>
              <w:rPr>
                <w:rFonts w:ascii="Cambria" w:hAnsi="Cambria" w:cs="Book Antiqua"/>
                <w:sz w:val="24"/>
                <w:szCs w:val="24"/>
              </w:rPr>
            </w:pPr>
          </w:p>
        </w:tc>
      </w:tr>
      <w:tr w:rsidR="002C3E25" w:rsidRPr="002C3E25" w14:paraId="02BC9F70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6"/>
        </w:trPr>
        <w:tc>
          <w:tcPr>
            <w:tcW w:w="10488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solid" w:color="D9D9D9" w:fill="000000"/>
          </w:tcPr>
          <w:p w14:paraId="31897E3C" w14:textId="77777777" w:rsidR="00A97F9A" w:rsidRPr="00A97F9A" w:rsidRDefault="000A293B" w:rsidP="00A97F9A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60" w:after="139"/>
              <w:ind w:left="713" w:hanging="713"/>
              <w:rPr>
                <w:rFonts w:ascii="Cambria" w:hAnsi="Cambria" w:cs="Book Antiqua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 w:rsidR="00D359B3" w:rsidRPr="00DD0345">
              <w:rPr>
                <w:rFonts w:ascii="Cambria" w:hAnsi="Cambria" w:cs="Book Antiqua"/>
                <w:b/>
                <w:bCs/>
                <w:color w:val="000000"/>
                <w:sz w:val="24"/>
                <w:szCs w:val="24"/>
              </w:rPr>
              <w:t xml:space="preserve">VII. </w:t>
            </w:r>
            <w:r w:rsidR="00D359B3" w:rsidRPr="00DD0345">
              <w:rPr>
                <w:rFonts w:ascii="Cambria" w:hAnsi="Cambria" w:cs="Book Antiqua"/>
                <w:b/>
                <w:bCs/>
                <w:color w:val="000000"/>
                <w:sz w:val="24"/>
                <w:szCs w:val="24"/>
              </w:rPr>
              <w:tab/>
              <w:t>DODATNE OPOMBE</w:t>
            </w:r>
          </w:p>
        </w:tc>
      </w:tr>
      <w:tr w:rsidR="00D359B3" w:rsidRPr="00AE7F59" w14:paraId="78780F1E" w14:textId="77777777" w:rsidTr="00A97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3D44C9" w14:textId="77777777" w:rsidR="00B9727F" w:rsidRDefault="00B9727F" w:rsidP="00B9727F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mbria" w:hAnsi="Cambria" w:cs="Book Antiqua"/>
                <w:sz w:val="24"/>
                <w:szCs w:val="24"/>
              </w:rPr>
            </w:pPr>
          </w:p>
          <w:p w14:paraId="4558744C" w14:textId="77777777" w:rsidR="000018A8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mbria" w:hAnsi="Cambria" w:cs="Book Antiqua"/>
                <w:sz w:val="24"/>
                <w:szCs w:val="24"/>
              </w:rPr>
            </w:pPr>
          </w:p>
          <w:p w14:paraId="6D727082" w14:textId="77777777" w:rsidR="000018A8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mbria" w:hAnsi="Cambria" w:cs="Book Antiqu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B5AFC7" wp14:editId="35253DC9">
                  <wp:simplePos x="0" y="0"/>
                  <wp:positionH relativeFrom="column">
                    <wp:posOffset>4672508</wp:posOffset>
                  </wp:positionH>
                  <wp:positionV relativeFrom="paragraph">
                    <wp:posOffset>137719</wp:posOffset>
                  </wp:positionV>
                  <wp:extent cx="994410" cy="372110"/>
                  <wp:effectExtent l="0" t="0" r="0" b="8890"/>
                  <wp:wrapNone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532775" w14:textId="77777777" w:rsidR="000018A8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mbria" w:hAnsi="Cambria" w:cs="Book Antiqua"/>
                <w:sz w:val="24"/>
                <w:szCs w:val="24"/>
              </w:rPr>
            </w:pPr>
            <w:r w:rsidRPr="00DD0345">
              <w:rPr>
                <w:rFonts w:ascii="Cambria" w:hAnsi="Cambria" w:cs="Book Antiqua"/>
                <w:sz w:val="24"/>
                <w:szCs w:val="24"/>
              </w:rPr>
              <w:t>Datum:</w:t>
            </w:r>
            <w:r>
              <w:rPr>
                <w:rFonts w:ascii="Cambria" w:hAnsi="Cambria" w:cs="Book Antiqua"/>
                <w:sz w:val="24"/>
                <w:szCs w:val="24"/>
              </w:rPr>
              <w:t xml:space="preserve">  20. 12. 2023                                                       </w:t>
            </w:r>
            <w:r w:rsidRPr="00DD0345">
              <w:rPr>
                <w:rFonts w:ascii="Cambria" w:hAnsi="Cambria" w:cs="Book Antiqua"/>
                <w:sz w:val="24"/>
                <w:szCs w:val="24"/>
              </w:rPr>
              <w:t>Podpis recenzenta:</w:t>
            </w:r>
            <w:r>
              <w:rPr>
                <w:rFonts w:ascii="Cambria" w:hAnsi="Cambria" w:cs="Book Antiqua"/>
                <w:sz w:val="24"/>
                <w:szCs w:val="24"/>
              </w:rPr>
              <w:t xml:space="preserve">  </w:t>
            </w:r>
            <w:r>
              <w:rPr>
                <w:noProof/>
              </w:rPr>
              <w:t xml:space="preserve">                                              </w:t>
            </w:r>
          </w:p>
          <w:p w14:paraId="431D93A3" w14:textId="77777777" w:rsidR="000018A8" w:rsidRDefault="000018A8" w:rsidP="000018A8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39"/>
              <w:jc w:val="center"/>
              <w:rPr>
                <w:rFonts w:ascii="Cambria" w:hAnsi="Cambria" w:cs="Book Antiqua"/>
                <w:sz w:val="24"/>
                <w:szCs w:val="24"/>
              </w:rPr>
            </w:pPr>
          </w:p>
          <w:p w14:paraId="798EDB18" w14:textId="2E18AA78" w:rsidR="00393332" w:rsidRPr="00DD0345" w:rsidRDefault="00393332" w:rsidP="00C63971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39"/>
              <w:jc w:val="center"/>
              <w:rPr>
                <w:rFonts w:ascii="Cambria" w:hAnsi="Cambria" w:cs="Book Antiqua"/>
                <w:sz w:val="24"/>
                <w:szCs w:val="24"/>
              </w:rPr>
            </w:pPr>
          </w:p>
        </w:tc>
      </w:tr>
    </w:tbl>
    <w:p w14:paraId="30E8E537" w14:textId="77777777" w:rsidR="00D359B3" w:rsidRPr="00DD0345" w:rsidRDefault="00D359B3">
      <w:pPr>
        <w:rPr>
          <w:rFonts w:ascii="Cambria" w:hAnsi="Cambria" w:cs="Book Antiqua"/>
        </w:rPr>
      </w:pPr>
    </w:p>
    <w:sectPr w:rsidR="00D359B3" w:rsidRPr="00DD0345" w:rsidSect="00930BD2">
      <w:headerReference w:type="default" r:id="rId11"/>
      <w:pgSz w:w="11906" w:h="16838"/>
      <w:pgMar w:top="1135" w:right="873" w:bottom="851" w:left="873" w:header="396" w:footer="1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4A8B" w14:textId="77777777" w:rsidR="00C7462D" w:rsidRDefault="00C7462D">
      <w:r>
        <w:separator/>
      </w:r>
    </w:p>
  </w:endnote>
  <w:endnote w:type="continuationSeparator" w:id="0">
    <w:p w14:paraId="289AD959" w14:textId="77777777" w:rsidR="00C7462D" w:rsidRDefault="00C7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Ellipt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BABA" w14:textId="77777777" w:rsidR="00C7462D" w:rsidRDefault="00C7462D">
      <w:r>
        <w:separator/>
      </w:r>
    </w:p>
  </w:footnote>
  <w:footnote w:type="continuationSeparator" w:id="0">
    <w:p w14:paraId="1C24A171" w14:textId="77777777" w:rsidR="00C7462D" w:rsidRDefault="00C7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9EC4" w14:textId="77777777" w:rsidR="008701A1" w:rsidRPr="00930BD2" w:rsidRDefault="008701A1">
    <w:pPr>
      <w:ind w:left="32" w:right="32"/>
      <w:jc w:val="right"/>
      <w:rPr>
        <w:rFonts w:ascii="Franklin Gothic Demi" w:hAnsi="Franklin Gothic Demi" w:cs="Calibri"/>
        <w:sz w:val="24"/>
        <w:szCs w:val="24"/>
      </w:rPr>
    </w:pPr>
    <w:r w:rsidRPr="00930BD2">
      <w:rPr>
        <w:rFonts w:ascii="Franklin Gothic Demi" w:hAnsi="Franklin Gothic Demi" w:cs="Calibri"/>
        <w:b/>
        <w:bCs/>
        <w:sz w:val="22"/>
        <w:szCs w:val="22"/>
      </w:rPr>
      <w:t>OBRAZEC ZA OCENO RECENZENTA</w:t>
    </w:r>
  </w:p>
  <w:p w14:paraId="711FA123" w14:textId="77777777" w:rsidR="008701A1" w:rsidRPr="00930BD2" w:rsidRDefault="008701A1">
    <w:pPr>
      <w:ind w:left="32" w:right="32"/>
      <w:jc w:val="right"/>
      <w:rPr>
        <w:rFonts w:ascii="Franklin Gothic Demi" w:hAnsi="Franklin Gothic Demi" w:cs="Calibri"/>
        <w:sz w:val="18"/>
        <w:szCs w:val="18"/>
      </w:rPr>
    </w:pPr>
    <w:r w:rsidRPr="00930BD2">
      <w:rPr>
        <w:rFonts w:ascii="Franklin Gothic Demi" w:hAnsi="Franklin Gothic Demi" w:cs="Calibri"/>
        <w:sz w:val="18"/>
        <w:szCs w:val="18"/>
      </w:rPr>
      <w:t>KOMISIJA ZA UČBENIKE</w:t>
    </w:r>
  </w:p>
  <w:p w14:paraId="6575B70B" w14:textId="77777777" w:rsidR="008701A1" w:rsidRPr="00930BD2" w:rsidRDefault="008701A1">
    <w:pPr>
      <w:ind w:left="32" w:right="32"/>
      <w:jc w:val="right"/>
      <w:rPr>
        <w:rFonts w:ascii="Franklin Gothic Demi" w:hAnsi="Franklin Gothic Demi" w:cs="Calibri"/>
        <w:sz w:val="18"/>
        <w:szCs w:val="18"/>
      </w:rPr>
    </w:pPr>
    <w:r w:rsidRPr="00930BD2">
      <w:rPr>
        <w:rFonts w:ascii="Franklin Gothic Demi" w:hAnsi="Franklin Gothic Demi" w:cs="Calibri"/>
        <w:sz w:val="18"/>
        <w:szCs w:val="18"/>
      </w:rPr>
      <w:t>STROKOVNI SVET REPUBLIKE SLOVENIJE ZA SPLOŠNO IZOBRAŽEVANJE</w:t>
    </w:r>
  </w:p>
  <w:p w14:paraId="6FFC2099" w14:textId="77777777" w:rsidR="008701A1" w:rsidRDefault="008701A1">
    <w:pPr>
      <w:ind w:left="32" w:right="32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6B7"/>
    <w:multiLevelType w:val="hybridMultilevel"/>
    <w:tmpl w:val="4AEE201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E0683"/>
    <w:multiLevelType w:val="hybridMultilevel"/>
    <w:tmpl w:val="06BCA8C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EB3F80"/>
    <w:multiLevelType w:val="hybridMultilevel"/>
    <w:tmpl w:val="29FACBA6"/>
    <w:lvl w:ilvl="0" w:tplc="8E0A972E">
      <w:start w:val="6"/>
      <w:numFmt w:val="bullet"/>
      <w:lvlText w:val=""/>
      <w:lvlJc w:val="left"/>
      <w:pPr>
        <w:tabs>
          <w:tab w:val="num" w:pos="780"/>
        </w:tabs>
        <w:ind w:left="780" w:hanging="420"/>
      </w:pPr>
      <w:rPr>
        <w:rFonts w:ascii="WP IconicSymbolsB" w:eastAsia="Times New Roman" w:hAnsi="WP IconicSymbolsB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533B91"/>
    <w:multiLevelType w:val="hybridMultilevel"/>
    <w:tmpl w:val="FF786A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26813"/>
    <w:multiLevelType w:val="hybridMultilevel"/>
    <w:tmpl w:val="E572DA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EC19FB"/>
    <w:multiLevelType w:val="hybridMultilevel"/>
    <w:tmpl w:val="EF2E605C"/>
    <w:lvl w:ilvl="0" w:tplc="7D20B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012D"/>
    <w:multiLevelType w:val="hybridMultilevel"/>
    <w:tmpl w:val="B298E09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20782506">
    <w:abstractNumId w:val="2"/>
  </w:num>
  <w:num w:numId="2" w16cid:durableId="879392326">
    <w:abstractNumId w:val="4"/>
  </w:num>
  <w:num w:numId="3" w16cid:durableId="859203283">
    <w:abstractNumId w:val="6"/>
  </w:num>
  <w:num w:numId="4" w16cid:durableId="2108384402">
    <w:abstractNumId w:val="0"/>
  </w:num>
  <w:num w:numId="5" w16cid:durableId="92212224">
    <w:abstractNumId w:val="1"/>
  </w:num>
  <w:num w:numId="6" w16cid:durableId="1955744540">
    <w:abstractNumId w:val="3"/>
  </w:num>
  <w:num w:numId="7" w16cid:durableId="1630088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IzsbCwMDA1NDYwtTBX0lEKTi0uzszPAykwrQUAIIy3zCwAAAA="/>
  </w:docVars>
  <w:rsids>
    <w:rsidRoot w:val="00D359B3"/>
    <w:rsid w:val="000018A8"/>
    <w:rsid w:val="000270E5"/>
    <w:rsid w:val="00031C9B"/>
    <w:rsid w:val="000A293B"/>
    <w:rsid w:val="000A58EA"/>
    <w:rsid w:val="000A6B20"/>
    <w:rsid w:val="000C60C0"/>
    <w:rsid w:val="000D0393"/>
    <w:rsid w:val="000F46EF"/>
    <w:rsid w:val="00163DDB"/>
    <w:rsid w:val="00176D49"/>
    <w:rsid w:val="00177CCF"/>
    <w:rsid w:val="00194A6D"/>
    <w:rsid w:val="00196398"/>
    <w:rsid w:val="002021CC"/>
    <w:rsid w:val="00217F14"/>
    <w:rsid w:val="002733C2"/>
    <w:rsid w:val="00297AFF"/>
    <w:rsid w:val="002A79E0"/>
    <w:rsid w:val="002C3E25"/>
    <w:rsid w:val="002C6D6D"/>
    <w:rsid w:val="002F3BEC"/>
    <w:rsid w:val="00305A27"/>
    <w:rsid w:val="00340404"/>
    <w:rsid w:val="00383A1A"/>
    <w:rsid w:val="00393332"/>
    <w:rsid w:val="003946C6"/>
    <w:rsid w:val="00394A7B"/>
    <w:rsid w:val="003D2618"/>
    <w:rsid w:val="003F0237"/>
    <w:rsid w:val="003F2858"/>
    <w:rsid w:val="004279DC"/>
    <w:rsid w:val="00430E77"/>
    <w:rsid w:val="004456DA"/>
    <w:rsid w:val="00465744"/>
    <w:rsid w:val="005357A5"/>
    <w:rsid w:val="005420CA"/>
    <w:rsid w:val="00576282"/>
    <w:rsid w:val="0058194E"/>
    <w:rsid w:val="005E22AC"/>
    <w:rsid w:val="00614C70"/>
    <w:rsid w:val="0063687F"/>
    <w:rsid w:val="00643615"/>
    <w:rsid w:val="00670C67"/>
    <w:rsid w:val="0068050F"/>
    <w:rsid w:val="00687147"/>
    <w:rsid w:val="006A3F78"/>
    <w:rsid w:val="006B0933"/>
    <w:rsid w:val="007444AD"/>
    <w:rsid w:val="00751EB1"/>
    <w:rsid w:val="00795479"/>
    <w:rsid w:val="00795A73"/>
    <w:rsid w:val="007D497D"/>
    <w:rsid w:val="007D7B7F"/>
    <w:rsid w:val="007E5E1C"/>
    <w:rsid w:val="00841F15"/>
    <w:rsid w:val="008701A1"/>
    <w:rsid w:val="008C500D"/>
    <w:rsid w:val="008F6DA6"/>
    <w:rsid w:val="00930BD2"/>
    <w:rsid w:val="0099291C"/>
    <w:rsid w:val="009B0A67"/>
    <w:rsid w:val="009F3003"/>
    <w:rsid w:val="00A02A03"/>
    <w:rsid w:val="00A21C61"/>
    <w:rsid w:val="00A3037C"/>
    <w:rsid w:val="00A42B26"/>
    <w:rsid w:val="00A65F26"/>
    <w:rsid w:val="00A80C7B"/>
    <w:rsid w:val="00A97F9A"/>
    <w:rsid w:val="00AA1C0A"/>
    <w:rsid w:val="00AA3922"/>
    <w:rsid w:val="00AB4378"/>
    <w:rsid w:val="00AC4021"/>
    <w:rsid w:val="00AD3BFC"/>
    <w:rsid w:val="00AD5549"/>
    <w:rsid w:val="00AE7F59"/>
    <w:rsid w:val="00AF0716"/>
    <w:rsid w:val="00B1212D"/>
    <w:rsid w:val="00B327AE"/>
    <w:rsid w:val="00B67D30"/>
    <w:rsid w:val="00B76F38"/>
    <w:rsid w:val="00B9130B"/>
    <w:rsid w:val="00B9363A"/>
    <w:rsid w:val="00B9727F"/>
    <w:rsid w:val="00BB007E"/>
    <w:rsid w:val="00BB306C"/>
    <w:rsid w:val="00BC3834"/>
    <w:rsid w:val="00C63971"/>
    <w:rsid w:val="00C7462D"/>
    <w:rsid w:val="00CB7A27"/>
    <w:rsid w:val="00D359B3"/>
    <w:rsid w:val="00D87377"/>
    <w:rsid w:val="00DC6F82"/>
    <w:rsid w:val="00DD0345"/>
    <w:rsid w:val="00DD7730"/>
    <w:rsid w:val="00E328C3"/>
    <w:rsid w:val="00E46701"/>
    <w:rsid w:val="00E843B3"/>
    <w:rsid w:val="00EA406B"/>
    <w:rsid w:val="00EE028E"/>
    <w:rsid w:val="00F53CCC"/>
    <w:rsid w:val="00F956E0"/>
    <w:rsid w:val="00FA4DD1"/>
    <w:rsid w:val="00FC494A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ED072A"/>
  <w15:chartTrackingRefBased/>
  <w15:docId w15:val="{1F367107-C2AA-4045-8999-9651AAD7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</w:pPr>
  </w:style>
  <w:style w:type="paragraph" w:styleId="Naslov1">
    <w:name w:val="heading 1"/>
    <w:basedOn w:val="Navaden"/>
    <w:link w:val="Naslov1Znak"/>
    <w:uiPriority w:val="9"/>
    <w:qFormat/>
    <w:rsid w:val="0064361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character" w:styleId="Hiperpovezava">
    <w:name w:val="Hyperlink"/>
    <w:rsid w:val="00B67D30"/>
    <w:rPr>
      <w:color w:val="0000FF"/>
      <w:u w:val="single"/>
    </w:rPr>
  </w:style>
  <w:style w:type="paragraph" w:styleId="Glava">
    <w:name w:val="header"/>
    <w:basedOn w:val="Navaden"/>
    <w:rsid w:val="003946C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946C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E328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328C3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9130B"/>
    <w:pPr>
      <w:widowControl w:val="0"/>
      <w:autoSpaceDE w:val="0"/>
      <w:autoSpaceDN w:val="0"/>
      <w:adjustRightInd w:val="0"/>
    </w:pPr>
  </w:style>
  <w:style w:type="character" w:customStyle="1" w:styleId="Naslov1Znak">
    <w:name w:val="Naslov 1 Znak"/>
    <w:link w:val="Naslov1"/>
    <w:uiPriority w:val="9"/>
    <w:rsid w:val="00643615"/>
    <w:rPr>
      <w:b/>
      <w:bCs/>
      <w:kern w:val="36"/>
      <w:sz w:val="48"/>
      <w:szCs w:val="48"/>
    </w:rPr>
  </w:style>
  <w:style w:type="character" w:customStyle="1" w:styleId="a-size-extra-large">
    <w:name w:val="a-size-extra-large"/>
    <w:rsid w:val="00643615"/>
  </w:style>
  <w:style w:type="character" w:styleId="SledenaHiperpovezava">
    <w:name w:val="FollowedHyperlink"/>
    <w:rsid w:val="00643615"/>
    <w:rPr>
      <w:color w:val="954F72"/>
      <w:u w:val="single"/>
    </w:rPr>
  </w:style>
  <w:style w:type="paragraph" w:styleId="Odstavekseznama">
    <w:name w:val="List Paragraph"/>
    <w:basedOn w:val="Navaden"/>
    <w:uiPriority w:val="34"/>
    <w:qFormat/>
    <w:rsid w:val="0000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.cobiss.net/bibliographies/si/webBiblio/bib201_20231217_141329_a13295779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zrs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50B4-A6D8-4786-8981-3F3919E8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recenzente</vt:lpstr>
    </vt:vector>
  </TitlesOfParts>
  <Company>Zavod RS za Šolstvo</Company>
  <LinksUpToDate>false</LinksUpToDate>
  <CharactersWithSpaces>4264</CharactersWithSpaces>
  <SharedDoc>false</SharedDoc>
  <HLinks>
    <vt:vector size="6" baseType="variant">
      <vt:variant>
        <vt:i4>6619170</vt:i4>
      </vt:variant>
      <vt:variant>
        <vt:i4>2</vt:i4>
      </vt:variant>
      <vt:variant>
        <vt:i4>0</vt:i4>
      </vt:variant>
      <vt:variant>
        <vt:i4>5</vt:i4>
      </vt:variant>
      <vt:variant>
        <vt:lpwstr>http://www.zrss.si/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recenzente</dc:title>
  <dc:subject>obrazec-recenzenti</dc:subject>
  <dc:creator>HITIMO NAPREJ</dc:creator>
  <cp:keywords/>
  <cp:lastModifiedBy>Vojko Jurgec</cp:lastModifiedBy>
  <cp:revision>5</cp:revision>
  <cp:lastPrinted>2016-04-25T10:30:00Z</cp:lastPrinted>
  <dcterms:created xsi:type="dcterms:W3CDTF">2023-12-17T13:34:00Z</dcterms:created>
  <dcterms:modified xsi:type="dcterms:W3CDTF">2023-12-20T13:24:00Z</dcterms:modified>
</cp:coreProperties>
</file>